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2BF1" w14:textId="77777777" w:rsidR="005521C9" w:rsidRPr="005521C9" w:rsidRDefault="005521C9" w:rsidP="005521C9"/>
    <w:p w14:paraId="07C48456" w14:textId="77777777" w:rsidR="005521C9" w:rsidRPr="005521C9" w:rsidRDefault="005521C9" w:rsidP="005521C9">
      <w:r w:rsidRPr="005521C9">
        <w:t xml:space="preserve"> </w:t>
      </w:r>
      <w:r w:rsidRPr="005521C9">
        <w:rPr>
          <w:i/>
          <w:iCs/>
        </w:rPr>
        <w:t xml:space="preserve">Stefano Messina </w:t>
      </w:r>
    </w:p>
    <w:p w14:paraId="467FCC87" w14:textId="19158B2C" w:rsidR="005521C9" w:rsidRDefault="005521C9" w:rsidP="005521C9">
      <w:r w:rsidRPr="005521C9">
        <w:t>LA TERAPIA OCCUPAZIONALE NELL’ERA DELLA “DIGITAL MEDICINE”: DALLA REALTÀ VIRTUALE ALLA REALTÀ INDIVIDUALE IN AMBITO NEURORIABILITATIVO</w:t>
      </w:r>
    </w:p>
    <w:p w14:paraId="498B03D7" w14:textId="77777777" w:rsidR="005521C9" w:rsidRDefault="005521C9" w:rsidP="005521C9"/>
    <w:p w14:paraId="3EEF25C7" w14:textId="2FD64111" w:rsidR="005521C9" w:rsidRDefault="005521C9" w:rsidP="005521C9">
      <w:r>
        <w:t xml:space="preserve">ABSTRACT: </w:t>
      </w:r>
    </w:p>
    <w:p w14:paraId="77890826" w14:textId="77777777" w:rsidR="005521C9" w:rsidRDefault="005521C9" w:rsidP="005521C9">
      <w:r>
        <w:t xml:space="preserve">Nel mondo della medicina, il termine “rivoluzionario” viene spesso abusato o frainteso, </w:t>
      </w:r>
    </w:p>
    <w:p w14:paraId="5F0A973C" w14:textId="77777777" w:rsidR="005521C9" w:rsidRDefault="005521C9" w:rsidP="005521C9">
      <w:r>
        <w:t xml:space="preserve">tuttavia per quanto riguarda il potenziale insito nella realtà virtuale (VR) ciò potrebbe </w:t>
      </w:r>
    </w:p>
    <w:p w14:paraId="3458B556" w14:textId="77777777" w:rsidR="005521C9" w:rsidRDefault="005521C9" w:rsidP="005521C9">
      <w:r>
        <w:t xml:space="preserve">in effetti fornire una descrizione appropriata. In un mondo sempre più legato alla </w:t>
      </w:r>
    </w:p>
    <w:p w14:paraId="4A31643B" w14:textId="77777777" w:rsidR="005521C9" w:rsidRDefault="005521C9" w:rsidP="005521C9">
      <w:r>
        <w:t xml:space="preserve">connessione e ai dispositivi digitali protagonisti della nostra quotidianità, la VR si </w:t>
      </w:r>
    </w:p>
    <w:p w14:paraId="63DF09EB" w14:textId="77777777" w:rsidR="005521C9" w:rsidRDefault="005521C9" w:rsidP="005521C9">
      <w:r>
        <w:t xml:space="preserve">propone come uno strumento polifunzionale in grado di svolgere numerosi ruoli </w:t>
      </w:r>
    </w:p>
    <w:p w14:paraId="7E8C5814" w14:textId="77777777" w:rsidR="005521C9" w:rsidRDefault="005521C9" w:rsidP="005521C9">
      <w:r>
        <w:t>dall’intrattenimento, alla formazione medica e recentemente, anche alla riabilitazione.</w:t>
      </w:r>
    </w:p>
    <w:p w14:paraId="691C040E" w14:textId="77777777" w:rsidR="005521C9" w:rsidRDefault="005521C9" w:rsidP="005521C9">
      <w:r>
        <w:t xml:space="preserve">Il presente studio si propone quindi di fornire uno scorcio sull'accettazione e sulle </w:t>
      </w:r>
    </w:p>
    <w:p w14:paraId="72D4729C" w14:textId="77777777" w:rsidR="005521C9" w:rsidRDefault="005521C9" w:rsidP="005521C9">
      <w:r>
        <w:t xml:space="preserve">impressioni riguardanti questa tecnologia da parte dei pazienti, in un contesto </w:t>
      </w:r>
    </w:p>
    <w:p w14:paraId="5B3DCF98" w14:textId="77777777" w:rsidR="005521C9" w:rsidRDefault="005521C9" w:rsidP="005521C9">
      <w:r>
        <w:t xml:space="preserve">riabilitativo di terapia occupazionale (TO), dove l’inserimento di una simile novità ai </w:t>
      </w:r>
    </w:p>
    <w:p w14:paraId="6D51DD0C" w14:textId="77777777" w:rsidR="005521C9" w:rsidRDefault="005521C9" w:rsidP="005521C9">
      <w:r>
        <w:t xml:space="preserve">normali protocolli riabilitativi, potrebbe aumentare coinvolgimento e motivazione e di </w:t>
      </w:r>
    </w:p>
    <w:p w14:paraId="789A0599" w14:textId="77777777" w:rsidR="005521C9" w:rsidRDefault="005521C9" w:rsidP="005521C9">
      <w:r>
        <w:t xml:space="preserve">conseguenza anche l’efficacia dei trattamenti. I risultati sono stati ricavati da un </w:t>
      </w:r>
    </w:p>
    <w:p w14:paraId="47D5C2AE" w14:textId="77777777" w:rsidR="005521C9" w:rsidRDefault="005521C9" w:rsidP="005521C9">
      <w:r>
        <w:t xml:space="preserve">campione di venti pazienti di età media di 58 anni già sottoposti a trattamento presso </w:t>
      </w:r>
    </w:p>
    <w:p w14:paraId="6E9A700A" w14:textId="77777777" w:rsidR="005521C9" w:rsidRDefault="005521C9" w:rsidP="005521C9">
      <w:r>
        <w:t>l'I.R.C.C.S. Oasi Maria Santissima di Troina per diagnosi di morbo di Parkinson,</w:t>
      </w:r>
    </w:p>
    <w:p w14:paraId="35C91FE0" w14:textId="77777777" w:rsidR="005521C9" w:rsidRDefault="005521C9" w:rsidP="005521C9">
      <w:r>
        <w:t xml:space="preserve">compromissione della motricità e disturbo </w:t>
      </w:r>
      <w:proofErr w:type="spellStart"/>
      <w:r>
        <w:t>neurocognitivo</w:t>
      </w:r>
      <w:proofErr w:type="spellEnd"/>
      <w:r>
        <w:t xml:space="preserve"> lieve. Si è potuta osservare</w:t>
      </w:r>
    </w:p>
    <w:p w14:paraId="7FD8B21B" w14:textId="77777777" w:rsidR="005521C9" w:rsidRDefault="005521C9" w:rsidP="005521C9">
      <w:r>
        <w:t xml:space="preserve">una gamma di preferenze tra i pazienti, con la Smart TV considerata come la più </w:t>
      </w:r>
    </w:p>
    <w:p w14:paraId="3735BEEE" w14:textId="77777777" w:rsidR="005521C9" w:rsidRDefault="005521C9" w:rsidP="005521C9">
      <w:r>
        <w:t xml:space="preserve">intuitiva, l'Oculus la più gradita e la CAVE quella con il maggiore potenziale futuro. Il </w:t>
      </w:r>
    </w:p>
    <w:p w14:paraId="23EA7386" w14:textId="77777777" w:rsidR="005521C9" w:rsidRDefault="005521C9" w:rsidP="005521C9">
      <w:r>
        <w:t xml:space="preserve">tablet, sebbene meno popolare, si distingue resta un'opzione valida in quanto </w:t>
      </w:r>
    </w:p>
    <w:p w14:paraId="745EA4F5" w14:textId="77777777" w:rsidR="005521C9" w:rsidRDefault="005521C9" w:rsidP="005521C9">
      <w:r>
        <w:t xml:space="preserve">economico ed accessibile per la tele-riabilitazione. Attraverso queste risposte, sono </w:t>
      </w:r>
    </w:p>
    <w:p w14:paraId="6DEB3D91" w14:textId="77777777" w:rsidR="005521C9" w:rsidRDefault="005521C9" w:rsidP="005521C9">
      <w:r>
        <w:t xml:space="preserve">stati esplorati sentimenti e percezioni riguardo a diversi dispositivi VR sia immersivi che </w:t>
      </w:r>
    </w:p>
    <w:p w14:paraId="74A5D989" w14:textId="77777777" w:rsidR="005521C9" w:rsidRDefault="005521C9" w:rsidP="005521C9">
      <w:r>
        <w:t xml:space="preserve">non per i quali erano state appositamente sviluppate diverse applicazioni riabilitative. </w:t>
      </w:r>
    </w:p>
    <w:p w14:paraId="19975256" w14:textId="77777777" w:rsidR="005521C9" w:rsidRDefault="005521C9" w:rsidP="005521C9">
      <w:r>
        <w:t xml:space="preserve">Le attività proposte in queste app riflettevano scenari domestici per favorire il </w:t>
      </w:r>
    </w:p>
    <w:p w14:paraId="5D3E6091" w14:textId="77777777" w:rsidR="005521C9" w:rsidRDefault="005521C9" w:rsidP="005521C9">
      <w:r>
        <w:t xml:space="preserve">coinvolgimento e la rilevanza delle esperienze. Oltre a fornire una panoramica degli </w:t>
      </w:r>
    </w:p>
    <w:p w14:paraId="3D0B84C6" w14:textId="77777777" w:rsidR="005521C9" w:rsidRDefault="005521C9" w:rsidP="005521C9">
      <w:r>
        <w:t xml:space="preserve">attuali e possibili usi futuri della VR nell’ambito riabilitativo, è stata posta una </w:t>
      </w:r>
    </w:p>
    <w:p w14:paraId="7DF1818F" w14:textId="77777777" w:rsidR="005521C9" w:rsidRDefault="005521C9" w:rsidP="005521C9">
      <w:r>
        <w:t>particolare attenzione all'aspetto etico dell’utilizzo di questa tecnologia. Considerazioni</w:t>
      </w:r>
    </w:p>
    <w:p w14:paraId="35043ECA" w14:textId="77777777" w:rsidR="005521C9" w:rsidRDefault="005521C9" w:rsidP="005521C9">
      <w:r>
        <w:t xml:space="preserve">come la sicurezza dei dati e della privacy, sono state esaminate alla luce degli studi e </w:t>
      </w:r>
    </w:p>
    <w:p w14:paraId="7EE99E53" w14:textId="77777777" w:rsidR="005521C9" w:rsidRDefault="005521C9" w:rsidP="005521C9">
      <w:r>
        <w:t xml:space="preserve">delle preoccupazioni espresse da autori sia del passato che contemporanei, in </w:t>
      </w:r>
    </w:p>
    <w:p w14:paraId="636BD946" w14:textId="77777777" w:rsidR="005521C9" w:rsidRDefault="005521C9" w:rsidP="005521C9">
      <w:r>
        <w:lastRenderedPageBreak/>
        <w:t xml:space="preserve">particolare, si è prestata attenzione ai rischi potenziali per i pazienti con </w:t>
      </w:r>
    </w:p>
    <w:p w14:paraId="3B7B4DD6" w14:textId="77777777" w:rsidR="005521C9" w:rsidRDefault="005521C9" w:rsidP="005521C9">
      <w:r>
        <w:t xml:space="preserve">compromissione cognitiva il cui benessere e sicurezza potrebbero essere messi </w:t>
      </w:r>
    </w:p>
    <w:p w14:paraId="0465EACE" w14:textId="77777777" w:rsidR="005521C9" w:rsidRDefault="005521C9" w:rsidP="005521C9">
      <w:r>
        <w:t xml:space="preserve">maggiormente a rischio in un ambiente virtuale. Quest’ultima analisi ha offerto spunti </w:t>
      </w:r>
    </w:p>
    <w:p w14:paraId="54ED8F11" w14:textId="77777777" w:rsidR="005521C9" w:rsidRDefault="005521C9" w:rsidP="005521C9">
      <w:r>
        <w:t xml:space="preserve">importanti per la riflessione sulle modalità di integrazione della VR nel contesto </w:t>
      </w:r>
    </w:p>
    <w:p w14:paraId="38965BCA" w14:textId="77777777" w:rsidR="005521C9" w:rsidRDefault="005521C9" w:rsidP="005521C9">
      <w:r>
        <w:t xml:space="preserve">riabilitativo, evidenziando la necessità di adottare misure di sicurezza adeguate (sia </w:t>
      </w:r>
    </w:p>
    <w:p w14:paraId="7B4C1B56" w14:textId="77777777" w:rsidR="005521C9" w:rsidRDefault="005521C9" w:rsidP="005521C9">
      <w:r>
        <w:t xml:space="preserve">fisiche che virtuali) e di garantire il rispetto dei principi etici fondamentali. Con queste </w:t>
      </w:r>
    </w:p>
    <w:p w14:paraId="31C1B2F8" w14:textId="77777777" w:rsidR="005521C9" w:rsidRDefault="005521C9" w:rsidP="005521C9">
      <w:r>
        <w:t xml:space="preserve">considerazioni, si arriva a una visione più completa dell'uso della realtà virtuale </w:t>
      </w:r>
    </w:p>
    <w:p w14:paraId="6EFBB054" w14:textId="77777777" w:rsidR="005521C9" w:rsidRDefault="005521C9" w:rsidP="005521C9">
      <w:r>
        <w:t xml:space="preserve">nell'ambito riabilitativo, evidenziando non solo i suoi potenziali benefici terapeutici, ma </w:t>
      </w:r>
    </w:p>
    <w:p w14:paraId="48A8775C" w14:textId="77777777" w:rsidR="005521C9" w:rsidRDefault="005521C9" w:rsidP="005521C9">
      <w:r>
        <w:t>anche le sfide e le responsabilità associate alla sua implementazione.</w:t>
      </w:r>
    </w:p>
    <w:p w14:paraId="01F7CD2E" w14:textId="77777777" w:rsidR="005521C9" w:rsidRDefault="005521C9" w:rsidP="005521C9">
      <w:r>
        <w:t>Parole chiave: Terapia occupazionale; Realtà virtuale; Indice di gradimento.</w:t>
      </w:r>
    </w:p>
    <w:p w14:paraId="1A871F80" w14:textId="77777777" w:rsidR="005521C9" w:rsidRDefault="005521C9" w:rsidP="005521C9"/>
    <w:p w14:paraId="4CD03769" w14:textId="77777777" w:rsidR="005521C9" w:rsidRDefault="005521C9" w:rsidP="005521C9"/>
    <w:p w14:paraId="6AEA93AE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ABSTRACT (inglese): </w:t>
      </w:r>
    </w:p>
    <w:p w14:paraId="44306090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In medicine, the term "revolutionary" is often overused or misunderstood, yet when it </w:t>
      </w:r>
    </w:p>
    <w:p w14:paraId="0EF552F3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comes to the inherent potential of virtual reality (VR), it may indeed provide an </w:t>
      </w:r>
    </w:p>
    <w:p w14:paraId="747BF78F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appropriate description. In an increasingly connected world dominated by digital </w:t>
      </w:r>
    </w:p>
    <w:p w14:paraId="52D52D7F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devices in our daily lives, VR emerges as a multifunctional tool capable of fulfilling </w:t>
      </w:r>
    </w:p>
    <w:p w14:paraId="573F476A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various roles ranging from entertainment to medical training and, more recently, </w:t>
      </w:r>
    </w:p>
    <w:p w14:paraId="31A38506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rehabilitation. This study aims to provide insights into the acceptance and impressions </w:t>
      </w:r>
    </w:p>
    <w:p w14:paraId="69331703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>of this technology by patients, within the context of occupational therapy (OT)</w:t>
      </w:r>
    </w:p>
    <w:p w14:paraId="6806B424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rehabilitation, where the integration of such innovation into standard rehabilitation </w:t>
      </w:r>
    </w:p>
    <w:p w14:paraId="6439B20D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protocols could enhance engagement, motivation, and consequently treatment </w:t>
      </w:r>
    </w:p>
    <w:p w14:paraId="147088EC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efficacy. The results were obtained from a sample of 20 patients with a mean age of 58 </w:t>
      </w:r>
    </w:p>
    <w:p w14:paraId="3C41844D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years, treated at the </w:t>
      </w:r>
      <w:proofErr w:type="spellStart"/>
      <w:r w:rsidRPr="005521C9">
        <w:rPr>
          <w:lang w:val="en-GB"/>
        </w:rPr>
        <w:t>Oasi</w:t>
      </w:r>
      <w:proofErr w:type="spellEnd"/>
      <w:r w:rsidRPr="005521C9">
        <w:rPr>
          <w:lang w:val="en-GB"/>
        </w:rPr>
        <w:t xml:space="preserve"> Research Institute-I.R.C.C.S. of </w:t>
      </w:r>
      <w:proofErr w:type="spellStart"/>
      <w:r w:rsidRPr="005521C9">
        <w:rPr>
          <w:lang w:val="en-GB"/>
        </w:rPr>
        <w:t>Troina</w:t>
      </w:r>
      <w:proofErr w:type="spellEnd"/>
      <w:r w:rsidRPr="005521C9">
        <w:rPr>
          <w:lang w:val="en-GB"/>
        </w:rPr>
        <w:t xml:space="preserve"> (Italy) for diagnoses </w:t>
      </w:r>
    </w:p>
    <w:p w14:paraId="387D4B26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including Parkinson's disease, motor impairment, and mild neurocognitive disorder. A </w:t>
      </w:r>
    </w:p>
    <w:p w14:paraId="39B8CE17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range of preferences among patients was observed, with the Smart TV considered the </w:t>
      </w:r>
    </w:p>
    <w:p w14:paraId="01C727AB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most intuitive, the Oculus the most preferred, and the CAVE showing the greatest </w:t>
      </w:r>
    </w:p>
    <w:p w14:paraId="50498065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>future potential. The tablet, though less popular, remains a viable option as it is cost</w:t>
      </w:r>
      <w:r w:rsidRPr="005521C9">
        <w:rPr>
          <w:lang w:val="en-GB"/>
        </w:rPr>
        <w:t xml:space="preserve">effective and </w:t>
      </w:r>
    </w:p>
    <w:p w14:paraId="2ECF8227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accessible for tele-rehabilitation. Through these responses, feelings and </w:t>
      </w:r>
    </w:p>
    <w:p w14:paraId="69C0EC61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perceptions regarding various VR devices, both immersive and non-immersive, were </w:t>
      </w:r>
    </w:p>
    <w:p w14:paraId="293939C1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>explored, with specially developed rehabilitation applications. Activities proposed in</w:t>
      </w:r>
    </w:p>
    <w:p w14:paraId="136965E7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these apps reflected domestic scenarios to enhance engagement and relevance of </w:t>
      </w:r>
    </w:p>
    <w:p w14:paraId="4D76F8A7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lastRenderedPageBreak/>
        <w:t xml:space="preserve">experiences. In addition to providing an overview of current and potential future uses </w:t>
      </w:r>
    </w:p>
    <w:p w14:paraId="682DFF2C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of VR in the rehabilitation field, particular attention was given to the ethical aspect of </w:t>
      </w:r>
    </w:p>
    <w:p w14:paraId="47A33963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this technology's use. Considerations such as data security and privacy were examined </w:t>
      </w:r>
    </w:p>
    <w:p w14:paraId="5BDD7536" w14:textId="77777777" w:rsidR="005521C9" w:rsidRPr="005521C9" w:rsidRDefault="005521C9" w:rsidP="005521C9">
      <w:pPr>
        <w:rPr>
          <w:lang w:val="en-GB"/>
        </w:rPr>
      </w:pPr>
      <w:proofErr w:type="gramStart"/>
      <w:r w:rsidRPr="005521C9">
        <w:rPr>
          <w:lang w:val="en-GB"/>
        </w:rPr>
        <w:t>in light of</w:t>
      </w:r>
      <w:proofErr w:type="gramEnd"/>
      <w:r w:rsidRPr="005521C9">
        <w:rPr>
          <w:lang w:val="en-GB"/>
        </w:rPr>
        <w:t xml:space="preserve"> past and contemporary concerns, particularly focusing on potential risks for </w:t>
      </w:r>
    </w:p>
    <w:p w14:paraId="59E6882F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patients with cognitive impairment, whose well-being and safety could be more at risk </w:t>
      </w:r>
    </w:p>
    <w:p w14:paraId="7C035EAB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in a virtual environment. This analysis provided valuable insights for reflection on the </w:t>
      </w:r>
    </w:p>
    <w:p w14:paraId="2853C008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integration of VR into the rehabilitation context, emphasizing the need for appropriate </w:t>
      </w:r>
    </w:p>
    <w:p w14:paraId="2FFABAC4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security measures (both physical and virtual) and ensuring respect for fundamental </w:t>
      </w:r>
    </w:p>
    <w:p w14:paraId="40DBAC19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ethical principles. With these considerations, a more comprehensive view of the use of </w:t>
      </w:r>
    </w:p>
    <w:p w14:paraId="46660C14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virtual reality in rehabilitation emerges, highlighting not only its potential therapeutic </w:t>
      </w:r>
    </w:p>
    <w:p w14:paraId="53EA42AA" w14:textId="77777777" w:rsidR="005521C9" w:rsidRPr="005521C9" w:rsidRDefault="005521C9" w:rsidP="005521C9">
      <w:pPr>
        <w:rPr>
          <w:lang w:val="en-GB"/>
        </w:rPr>
      </w:pPr>
      <w:r w:rsidRPr="005521C9">
        <w:rPr>
          <w:lang w:val="en-GB"/>
        </w:rPr>
        <w:t xml:space="preserve">benefits but also the challenges and responsibilities associated with its </w:t>
      </w:r>
    </w:p>
    <w:p w14:paraId="5D0C6712" w14:textId="77777777" w:rsidR="005521C9" w:rsidRDefault="005521C9" w:rsidP="005521C9">
      <w:proofErr w:type="spellStart"/>
      <w:r>
        <w:t>implementation</w:t>
      </w:r>
      <w:proofErr w:type="spellEnd"/>
      <w:r>
        <w:t>.</w:t>
      </w:r>
    </w:p>
    <w:p w14:paraId="4A8E65D9" w14:textId="3FDB0C49" w:rsidR="00930177" w:rsidRPr="005521C9" w:rsidRDefault="005521C9" w:rsidP="005521C9">
      <w:pPr>
        <w:rPr>
          <w:lang w:val="en-GB"/>
        </w:rPr>
      </w:pPr>
      <w:r w:rsidRPr="005521C9">
        <w:rPr>
          <w:lang w:val="en-GB"/>
        </w:rPr>
        <w:t>Key words: Occupational therapy; Virtual reality; Approval ratings.</w:t>
      </w:r>
    </w:p>
    <w:sectPr w:rsidR="00930177" w:rsidRPr="00552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C9"/>
    <w:rsid w:val="000F2D27"/>
    <w:rsid w:val="005521C9"/>
    <w:rsid w:val="009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B787"/>
  <w15:chartTrackingRefBased/>
  <w15:docId w15:val="{EBB0E4FD-46FD-49E5-9362-098C759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nibi</dc:creator>
  <cp:keywords/>
  <dc:description/>
  <cp:lastModifiedBy>massimo nibi</cp:lastModifiedBy>
  <cp:revision>1</cp:revision>
  <dcterms:created xsi:type="dcterms:W3CDTF">2024-08-02T13:05:00Z</dcterms:created>
  <dcterms:modified xsi:type="dcterms:W3CDTF">2024-08-02T13:06:00Z</dcterms:modified>
</cp:coreProperties>
</file>