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D5C09" w14:textId="6EB25380" w:rsidR="00844A2F" w:rsidRDefault="00751702" w:rsidP="00751702">
      <w:pPr>
        <w:pStyle w:val="Titolo1"/>
        <w:spacing w:after="240" w:line="360" w:lineRule="auto"/>
        <w:rPr>
          <w:rFonts w:ascii="Times New Roman" w:hAnsi="Times New Roman" w:cs="Times New Roman"/>
          <w:b/>
          <w:bCs/>
          <w:color w:val="000000" w:themeColor="text1"/>
          <w:sz w:val="28"/>
          <w:szCs w:val="28"/>
        </w:rPr>
      </w:pPr>
      <w:bookmarkStart w:id="0" w:name="_Toc150336331"/>
      <w:r>
        <w:rPr>
          <w:rFonts w:ascii="Times New Roman" w:hAnsi="Times New Roman" w:cs="Times New Roman"/>
          <w:b/>
          <w:bCs/>
          <w:color w:val="000000" w:themeColor="text1"/>
          <w:sz w:val="28"/>
          <w:szCs w:val="28"/>
        </w:rPr>
        <w:t>MARCHETTO NICOL</w:t>
      </w:r>
    </w:p>
    <w:p w14:paraId="37C37112" w14:textId="7AE17AF9" w:rsidR="00751702" w:rsidRPr="00751702" w:rsidRDefault="00751702" w:rsidP="00751702">
      <w:r>
        <w:t>FISIOTERAPIA</w:t>
      </w:r>
    </w:p>
    <w:p w14:paraId="66C0B237" w14:textId="77777777" w:rsidR="00844A2F" w:rsidRPr="00844A2F" w:rsidRDefault="00844A2F" w:rsidP="00844A2F">
      <w:pPr>
        <w:pStyle w:val="Titolo1"/>
        <w:spacing w:after="240" w:line="360" w:lineRule="auto"/>
        <w:jc w:val="center"/>
        <w:rPr>
          <w:rFonts w:ascii="Times New Roman" w:hAnsi="Times New Roman" w:cs="Times New Roman"/>
          <w:b/>
          <w:bCs/>
          <w:color w:val="000000" w:themeColor="text1"/>
          <w:sz w:val="28"/>
          <w:szCs w:val="28"/>
        </w:rPr>
      </w:pPr>
      <w:r w:rsidRPr="00844A2F">
        <w:rPr>
          <w:rFonts w:ascii="Times New Roman" w:hAnsi="Times New Roman" w:cs="Times New Roman"/>
          <w:b/>
          <w:bCs/>
          <w:color w:val="000000" w:themeColor="text1"/>
          <w:sz w:val="28"/>
          <w:szCs w:val="28"/>
        </w:rPr>
        <w:t xml:space="preserve"> ACTION OBSERVATION THERAPY E CONFRONTO TRA AZIONI: EFFICACIA A CONFRONTO NELLA VALUTAZIONE DELL’ARTO SUPERIORE TRAMITE ANALISI DEL MOVIMENTO IN UN GRUPPO DI BAMBINI CON EMIPLEGIA CONGENITA </w:t>
      </w:r>
    </w:p>
    <w:p w14:paraId="12F164EE" w14:textId="0981C5DF" w:rsidR="00844A2F" w:rsidRPr="00844A2F" w:rsidRDefault="00844A2F" w:rsidP="00844A2F">
      <w:pPr>
        <w:pStyle w:val="Titolo1"/>
        <w:spacing w:before="0" w:after="240" w:line="360" w:lineRule="auto"/>
        <w:jc w:val="center"/>
        <w:rPr>
          <w:rFonts w:ascii="Times New Roman" w:hAnsi="Times New Roman" w:cs="Times New Roman"/>
          <w:b/>
          <w:bCs/>
          <w:color w:val="000000" w:themeColor="text1"/>
          <w:sz w:val="28"/>
          <w:szCs w:val="28"/>
          <w:lang w:val="en-GB"/>
        </w:rPr>
      </w:pPr>
      <w:r w:rsidRPr="00844A2F">
        <w:rPr>
          <w:rFonts w:ascii="Times New Roman" w:hAnsi="Times New Roman" w:cs="Times New Roman"/>
          <w:b/>
          <w:bCs/>
          <w:color w:val="000000" w:themeColor="text1"/>
          <w:sz w:val="28"/>
          <w:szCs w:val="28"/>
          <w:lang w:val="en-GB"/>
        </w:rPr>
        <w:t xml:space="preserve">Action Observation Therapy and </w:t>
      </w:r>
      <w:proofErr w:type="spellStart"/>
      <w:r w:rsidRPr="00844A2F">
        <w:rPr>
          <w:rFonts w:ascii="Times New Roman" w:hAnsi="Times New Roman" w:cs="Times New Roman"/>
          <w:b/>
          <w:bCs/>
          <w:color w:val="000000" w:themeColor="text1"/>
          <w:sz w:val="28"/>
          <w:szCs w:val="28"/>
          <w:lang w:val="en-GB"/>
        </w:rPr>
        <w:t>Confronto</w:t>
      </w:r>
      <w:proofErr w:type="spellEnd"/>
      <w:r w:rsidRPr="00844A2F">
        <w:rPr>
          <w:rFonts w:ascii="Times New Roman" w:hAnsi="Times New Roman" w:cs="Times New Roman"/>
          <w:b/>
          <w:bCs/>
          <w:color w:val="000000" w:themeColor="text1"/>
          <w:sz w:val="28"/>
          <w:szCs w:val="28"/>
          <w:lang w:val="en-GB"/>
        </w:rPr>
        <w:t xml:space="preserve"> Tra </w:t>
      </w:r>
      <w:proofErr w:type="spellStart"/>
      <w:r w:rsidRPr="00844A2F">
        <w:rPr>
          <w:rFonts w:ascii="Times New Roman" w:hAnsi="Times New Roman" w:cs="Times New Roman"/>
          <w:b/>
          <w:bCs/>
          <w:color w:val="000000" w:themeColor="text1"/>
          <w:sz w:val="28"/>
          <w:szCs w:val="28"/>
          <w:lang w:val="en-GB"/>
        </w:rPr>
        <w:t>Azioni</w:t>
      </w:r>
      <w:proofErr w:type="spellEnd"/>
      <w:r w:rsidRPr="00844A2F">
        <w:rPr>
          <w:rFonts w:ascii="Times New Roman" w:hAnsi="Times New Roman" w:cs="Times New Roman"/>
          <w:b/>
          <w:bCs/>
          <w:color w:val="000000" w:themeColor="text1"/>
          <w:sz w:val="28"/>
          <w:szCs w:val="28"/>
          <w:lang w:val="en-GB"/>
        </w:rPr>
        <w:t>: comparative effectiveness in upper limb assessment through movement analysis in a group of children with congenital hemiplegia</w:t>
      </w:r>
    </w:p>
    <w:p w14:paraId="5F0E11C7" w14:textId="77777777" w:rsidR="00844A2F" w:rsidRPr="00844A2F" w:rsidRDefault="00844A2F" w:rsidP="00B12DD6">
      <w:pPr>
        <w:pStyle w:val="Titolo1"/>
        <w:spacing w:before="0" w:after="240" w:line="360" w:lineRule="auto"/>
        <w:jc w:val="center"/>
        <w:rPr>
          <w:rFonts w:ascii="Times New Roman" w:hAnsi="Times New Roman" w:cs="Times New Roman"/>
          <w:b/>
          <w:bCs/>
          <w:color w:val="000000" w:themeColor="text1"/>
          <w:sz w:val="28"/>
          <w:szCs w:val="28"/>
          <w:lang w:val="en-GB"/>
        </w:rPr>
      </w:pPr>
    </w:p>
    <w:p w14:paraId="02CC9DDD" w14:textId="77777777" w:rsidR="00844A2F" w:rsidRPr="00844A2F" w:rsidRDefault="00844A2F" w:rsidP="00B12DD6">
      <w:pPr>
        <w:pStyle w:val="Titolo1"/>
        <w:spacing w:before="0" w:after="240" w:line="360" w:lineRule="auto"/>
        <w:jc w:val="center"/>
        <w:rPr>
          <w:rFonts w:ascii="Times New Roman" w:hAnsi="Times New Roman" w:cs="Times New Roman"/>
          <w:b/>
          <w:bCs/>
          <w:color w:val="000000" w:themeColor="text1"/>
          <w:sz w:val="28"/>
          <w:szCs w:val="28"/>
          <w:lang w:val="en-GB"/>
        </w:rPr>
      </w:pPr>
    </w:p>
    <w:p w14:paraId="62A06AFD" w14:textId="39CCD9CF" w:rsidR="00B12DD6" w:rsidRPr="00CE2021" w:rsidRDefault="00B12DD6" w:rsidP="00B12DD6">
      <w:pPr>
        <w:pStyle w:val="Titolo1"/>
        <w:spacing w:before="0" w:after="240" w:line="360" w:lineRule="auto"/>
        <w:jc w:val="center"/>
        <w:rPr>
          <w:rFonts w:ascii="Times New Roman" w:hAnsi="Times New Roman" w:cs="Times New Roman"/>
          <w:b/>
          <w:bCs/>
          <w:color w:val="000000" w:themeColor="text1"/>
          <w:sz w:val="28"/>
          <w:szCs w:val="28"/>
        </w:rPr>
      </w:pPr>
      <w:r w:rsidRPr="00CE2021">
        <w:rPr>
          <w:rFonts w:ascii="Times New Roman" w:hAnsi="Times New Roman" w:cs="Times New Roman"/>
          <w:b/>
          <w:bCs/>
          <w:color w:val="000000" w:themeColor="text1"/>
          <w:sz w:val="28"/>
          <w:szCs w:val="28"/>
        </w:rPr>
        <w:t>RIASSUNTO</w:t>
      </w:r>
      <w:bookmarkEnd w:id="0"/>
    </w:p>
    <w:p w14:paraId="3F356778" w14:textId="77777777" w:rsidR="00B12DD6" w:rsidRPr="00CE2021" w:rsidRDefault="00B12DD6" w:rsidP="00B12DD6">
      <w:pPr>
        <w:spacing w:line="360" w:lineRule="auto"/>
        <w:jc w:val="both"/>
        <w:rPr>
          <w:rFonts w:ascii="Times New Roman" w:hAnsi="Times New Roman" w:cs="Times New Roman"/>
          <w:color w:val="000000" w:themeColor="text1"/>
          <w:sz w:val="24"/>
          <w:szCs w:val="24"/>
        </w:rPr>
      </w:pPr>
      <w:r w:rsidRPr="00CE2021">
        <w:rPr>
          <w:rFonts w:ascii="Times New Roman" w:hAnsi="Times New Roman" w:cs="Times New Roman"/>
          <w:b/>
          <w:bCs/>
          <w:color w:val="000000" w:themeColor="text1"/>
          <w:sz w:val="24"/>
          <w:szCs w:val="24"/>
        </w:rPr>
        <w:t>INTRODUZIONE:</w:t>
      </w:r>
      <w:r w:rsidRPr="00CE2021">
        <w:rPr>
          <w:rFonts w:ascii="Times New Roman" w:hAnsi="Times New Roman" w:cs="Times New Roman"/>
          <w:color w:val="000000" w:themeColor="text1"/>
          <w:sz w:val="24"/>
          <w:szCs w:val="24"/>
        </w:rPr>
        <w:t xml:space="preserve"> Le recenti conoscenze emerse grazie alle neuroscienze hanno contribuito all’evoluzione della riabilitazione nell’ambito delle patologie neurologiche dell’età evolutiva e alla nascita di nuovi approcci. Tra questi l’</w:t>
      </w:r>
      <w:r w:rsidRPr="00CE2021">
        <w:rPr>
          <w:rFonts w:ascii="Times New Roman" w:hAnsi="Times New Roman" w:cs="Times New Roman"/>
          <w:i/>
          <w:iCs/>
          <w:color w:val="000000" w:themeColor="text1"/>
          <w:sz w:val="24"/>
          <w:szCs w:val="24"/>
        </w:rPr>
        <w:t xml:space="preserve">Action </w:t>
      </w:r>
      <w:proofErr w:type="spellStart"/>
      <w:r w:rsidRPr="00CE2021">
        <w:rPr>
          <w:rFonts w:ascii="Times New Roman" w:hAnsi="Times New Roman" w:cs="Times New Roman"/>
          <w:i/>
          <w:iCs/>
          <w:color w:val="000000" w:themeColor="text1"/>
          <w:sz w:val="24"/>
          <w:szCs w:val="24"/>
        </w:rPr>
        <w:t>Observation</w:t>
      </w:r>
      <w:proofErr w:type="spellEnd"/>
      <w:r w:rsidRPr="00CE2021">
        <w:rPr>
          <w:rFonts w:ascii="Times New Roman" w:hAnsi="Times New Roman" w:cs="Times New Roman"/>
          <w:i/>
          <w:iCs/>
          <w:color w:val="000000" w:themeColor="text1"/>
          <w:sz w:val="24"/>
          <w:szCs w:val="24"/>
        </w:rPr>
        <w:t xml:space="preserve"> Therapy </w:t>
      </w:r>
      <w:r w:rsidRPr="00CE2021">
        <w:rPr>
          <w:rFonts w:ascii="Times New Roman" w:hAnsi="Times New Roman" w:cs="Times New Roman"/>
          <w:color w:val="000000" w:themeColor="text1"/>
          <w:sz w:val="24"/>
          <w:szCs w:val="24"/>
        </w:rPr>
        <w:t xml:space="preserve">(AOT), basato sul concetto di </w:t>
      </w:r>
      <w:proofErr w:type="spellStart"/>
      <w:r w:rsidRPr="00CE2021">
        <w:rPr>
          <w:rFonts w:ascii="Times New Roman" w:hAnsi="Times New Roman" w:cs="Times New Roman"/>
          <w:i/>
          <w:iCs/>
          <w:color w:val="000000" w:themeColor="text1"/>
          <w:sz w:val="24"/>
          <w:szCs w:val="24"/>
        </w:rPr>
        <w:t>Observation</w:t>
      </w:r>
      <w:proofErr w:type="spellEnd"/>
      <w:r w:rsidRPr="00CE2021">
        <w:rPr>
          <w:rFonts w:ascii="Times New Roman" w:hAnsi="Times New Roman" w:cs="Times New Roman"/>
          <w:i/>
          <w:iCs/>
          <w:color w:val="000000" w:themeColor="text1"/>
          <w:sz w:val="24"/>
          <w:szCs w:val="24"/>
        </w:rPr>
        <w:t xml:space="preserve"> to Imitate</w:t>
      </w:r>
      <w:sdt>
        <w:sdtPr>
          <w:rPr>
            <w:rFonts w:ascii="Times New Roman" w:hAnsi="Times New Roman" w:cs="Times New Roman"/>
            <w:color w:val="000000" w:themeColor="text1"/>
            <w:sz w:val="24"/>
            <w:szCs w:val="24"/>
          </w:rPr>
          <w:id w:val="1001161898"/>
          <w:citation/>
        </w:sdtPr>
        <w:sdtContent>
          <w:r w:rsidRPr="00CE2021">
            <w:rPr>
              <w:rFonts w:ascii="Times New Roman" w:hAnsi="Times New Roman" w:cs="Times New Roman"/>
              <w:color w:val="000000" w:themeColor="text1"/>
              <w:sz w:val="24"/>
              <w:szCs w:val="24"/>
            </w:rPr>
            <w:fldChar w:fldCharType="begin"/>
          </w:r>
          <w:r w:rsidRPr="00CE2021">
            <w:rPr>
              <w:rFonts w:ascii="Times New Roman" w:hAnsi="Times New Roman" w:cs="Times New Roman"/>
              <w:color w:val="000000" w:themeColor="text1"/>
              <w:sz w:val="24"/>
              <w:szCs w:val="24"/>
            </w:rPr>
            <w:instrText xml:space="preserve"> CITATION Buc14 \l 1040 </w:instrText>
          </w:r>
          <w:r w:rsidRPr="00CE202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F60978">
            <w:rPr>
              <w:rFonts w:ascii="Times New Roman" w:hAnsi="Times New Roman" w:cs="Times New Roman"/>
              <w:noProof/>
              <w:color w:val="000000" w:themeColor="text1"/>
              <w:sz w:val="24"/>
              <w:szCs w:val="24"/>
            </w:rPr>
            <w:t>(1)</w:t>
          </w:r>
          <w:r w:rsidRPr="00CE2021">
            <w:rPr>
              <w:rFonts w:ascii="Times New Roman" w:hAnsi="Times New Roman" w:cs="Times New Roman"/>
              <w:color w:val="000000" w:themeColor="text1"/>
              <w:sz w:val="24"/>
              <w:szCs w:val="24"/>
            </w:rPr>
            <w:fldChar w:fldCharType="end"/>
          </w:r>
        </w:sdtContent>
      </w:sdt>
      <w:r w:rsidRPr="00CE2021">
        <w:rPr>
          <w:rFonts w:ascii="Times New Roman" w:hAnsi="Times New Roman" w:cs="Times New Roman"/>
          <w:color w:val="000000" w:themeColor="text1"/>
          <w:sz w:val="24"/>
          <w:szCs w:val="24"/>
        </w:rPr>
        <w:t>, e il Confronto Tra Azioni (CTA), secondo cui l’uso del confronto consente di esplicitare e rendere cosciente il rapporto tra esercizio e azione concreta, portando alla riorganizzazione del comportamento e all’acquisizione di nuovi apprendimenti</w:t>
      </w:r>
      <w:sdt>
        <w:sdtPr>
          <w:rPr>
            <w:rFonts w:ascii="Times New Roman" w:hAnsi="Times New Roman" w:cs="Times New Roman"/>
            <w:color w:val="000000" w:themeColor="text1"/>
            <w:sz w:val="24"/>
            <w:szCs w:val="24"/>
          </w:rPr>
          <w:id w:val="-1579441384"/>
          <w:citation/>
        </w:sdtPr>
        <w:sdtContent>
          <w:r w:rsidRPr="00CE2021">
            <w:rPr>
              <w:rFonts w:ascii="Times New Roman" w:hAnsi="Times New Roman" w:cs="Times New Roman"/>
              <w:color w:val="000000" w:themeColor="text1"/>
              <w:sz w:val="24"/>
              <w:szCs w:val="24"/>
            </w:rPr>
            <w:fldChar w:fldCharType="begin"/>
          </w:r>
          <w:r w:rsidRPr="00CE2021">
            <w:rPr>
              <w:rFonts w:ascii="Times New Roman" w:hAnsi="Times New Roman" w:cs="Times New Roman"/>
              <w:color w:val="000000" w:themeColor="text1"/>
              <w:sz w:val="24"/>
              <w:szCs w:val="24"/>
            </w:rPr>
            <w:instrText xml:space="preserve"> CITATION Per14 \l 1040 </w:instrText>
          </w:r>
          <w:r w:rsidRPr="00CE202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F60978">
            <w:rPr>
              <w:rFonts w:ascii="Times New Roman" w:hAnsi="Times New Roman" w:cs="Times New Roman"/>
              <w:noProof/>
              <w:color w:val="000000" w:themeColor="text1"/>
              <w:sz w:val="24"/>
              <w:szCs w:val="24"/>
            </w:rPr>
            <w:t>(2)</w:t>
          </w:r>
          <w:r w:rsidRPr="00CE2021">
            <w:rPr>
              <w:rFonts w:ascii="Times New Roman" w:hAnsi="Times New Roman" w:cs="Times New Roman"/>
              <w:color w:val="000000" w:themeColor="text1"/>
              <w:sz w:val="24"/>
              <w:szCs w:val="24"/>
            </w:rPr>
            <w:fldChar w:fldCharType="end"/>
          </w:r>
        </w:sdtContent>
      </w:sdt>
      <w:r w:rsidRPr="00CE2021">
        <w:rPr>
          <w:rFonts w:ascii="Times New Roman" w:hAnsi="Times New Roman" w:cs="Times New Roman"/>
          <w:color w:val="000000" w:themeColor="text1"/>
          <w:sz w:val="24"/>
          <w:szCs w:val="24"/>
        </w:rPr>
        <w:t>.</w:t>
      </w:r>
    </w:p>
    <w:p w14:paraId="7ECF2E39" w14:textId="77777777" w:rsidR="00B12DD6" w:rsidRPr="00CE2021" w:rsidRDefault="00B12DD6" w:rsidP="00B12DD6">
      <w:pPr>
        <w:spacing w:line="360" w:lineRule="auto"/>
        <w:jc w:val="both"/>
        <w:rPr>
          <w:rFonts w:ascii="Times New Roman" w:hAnsi="Times New Roman" w:cs="Times New Roman"/>
          <w:color w:val="000000" w:themeColor="text1"/>
          <w:sz w:val="24"/>
          <w:szCs w:val="24"/>
        </w:rPr>
      </w:pPr>
      <w:r w:rsidRPr="00CE2021">
        <w:rPr>
          <w:rFonts w:ascii="Times New Roman" w:hAnsi="Times New Roman" w:cs="Times New Roman"/>
          <w:b/>
          <w:bCs/>
          <w:color w:val="000000" w:themeColor="text1"/>
          <w:sz w:val="24"/>
          <w:szCs w:val="24"/>
        </w:rPr>
        <w:t>OBIETTIVO:</w:t>
      </w:r>
      <w:r w:rsidRPr="00CE2021">
        <w:rPr>
          <w:rFonts w:ascii="Times New Roman" w:hAnsi="Times New Roman" w:cs="Times New Roman"/>
          <w:color w:val="000000" w:themeColor="text1"/>
          <w:sz w:val="24"/>
          <w:szCs w:val="24"/>
        </w:rPr>
        <w:t xml:space="preserve"> Questa tesi si è posta l’obiettivo di comprendere se i bambini con emiplegia congenita sono consapevoli delle alterazioni nello svolgimento delle proprie azioni con l’arto superiore affetto e </w:t>
      </w:r>
      <w:bookmarkStart w:id="1" w:name="_Hlk147240418"/>
      <w:r w:rsidRPr="00CE2021">
        <w:rPr>
          <w:rFonts w:ascii="Times New Roman" w:hAnsi="Times New Roman" w:cs="Times New Roman"/>
          <w:color w:val="000000" w:themeColor="text1"/>
          <w:sz w:val="24"/>
          <w:szCs w:val="24"/>
        </w:rPr>
        <w:t>se l’applicazione di AOT e CTA in fase valutativa è in grado di condurre ad una modifica cinematica ed elettromiografica, ossia qualitativa, del movimento eseguito.</w:t>
      </w:r>
      <w:bookmarkEnd w:id="1"/>
    </w:p>
    <w:p w14:paraId="6D2D336B" w14:textId="77777777" w:rsidR="00B12DD6" w:rsidRPr="00CE2021" w:rsidRDefault="00B12DD6" w:rsidP="00B12DD6">
      <w:pPr>
        <w:spacing w:line="360" w:lineRule="auto"/>
        <w:jc w:val="both"/>
        <w:rPr>
          <w:rFonts w:ascii="Times New Roman" w:hAnsi="Times New Roman" w:cs="Times New Roman"/>
          <w:color w:val="000000" w:themeColor="text1"/>
          <w:sz w:val="24"/>
          <w:szCs w:val="24"/>
        </w:rPr>
      </w:pPr>
      <w:r w:rsidRPr="00CE2021">
        <w:rPr>
          <w:rFonts w:ascii="Times New Roman" w:hAnsi="Times New Roman" w:cs="Times New Roman"/>
          <w:b/>
          <w:bCs/>
          <w:color w:val="000000" w:themeColor="text1"/>
          <w:sz w:val="24"/>
          <w:szCs w:val="24"/>
        </w:rPr>
        <w:t>MATERIALI E METODI:</w:t>
      </w:r>
      <w:r w:rsidRPr="00CE2021">
        <w:rPr>
          <w:rFonts w:ascii="Times New Roman" w:hAnsi="Times New Roman" w:cs="Times New Roman"/>
          <w:color w:val="000000" w:themeColor="text1"/>
          <w:sz w:val="24"/>
          <w:szCs w:val="24"/>
        </w:rPr>
        <w:t xml:space="preserve"> La sperimentazione consisteva in un’analisi cinematica ed elettromiografica dell’arto superiore di 7 bambini con emiplegia congenita durante un’azione di </w:t>
      </w:r>
      <w:proofErr w:type="spellStart"/>
      <w:r w:rsidRPr="00CE2021">
        <w:rPr>
          <w:rFonts w:ascii="Times New Roman" w:hAnsi="Times New Roman" w:cs="Times New Roman"/>
          <w:i/>
          <w:iCs/>
          <w:color w:val="000000" w:themeColor="text1"/>
          <w:sz w:val="24"/>
          <w:szCs w:val="24"/>
        </w:rPr>
        <w:t>pointing</w:t>
      </w:r>
      <w:proofErr w:type="spellEnd"/>
      <w:r w:rsidRPr="00CE2021">
        <w:rPr>
          <w:rFonts w:ascii="Times New Roman" w:hAnsi="Times New Roman" w:cs="Times New Roman"/>
          <w:color w:val="000000" w:themeColor="text1"/>
          <w:sz w:val="24"/>
          <w:szCs w:val="24"/>
        </w:rPr>
        <w:t xml:space="preserve">, eseguita prima e dopo una valutazione con AOT e una con CTA. La prima prevedeva la visione di un video dell’azione normale e un </w:t>
      </w:r>
      <w:proofErr w:type="spellStart"/>
      <w:r w:rsidRPr="00CE2021">
        <w:rPr>
          <w:rFonts w:ascii="Times New Roman" w:hAnsi="Times New Roman" w:cs="Times New Roman"/>
          <w:i/>
          <w:iCs/>
          <w:color w:val="000000" w:themeColor="text1"/>
          <w:sz w:val="24"/>
          <w:szCs w:val="24"/>
        </w:rPr>
        <w:t>pointing</w:t>
      </w:r>
      <w:proofErr w:type="spellEnd"/>
      <w:r w:rsidRPr="00CE2021">
        <w:t xml:space="preserve"> </w:t>
      </w:r>
      <w:r w:rsidRPr="00CE2021">
        <w:rPr>
          <w:rFonts w:ascii="Times New Roman" w:hAnsi="Times New Roman" w:cs="Times New Roman"/>
          <w:color w:val="000000" w:themeColor="text1"/>
          <w:sz w:val="24"/>
          <w:szCs w:val="24"/>
        </w:rPr>
        <w:t xml:space="preserve">con richiesta di replicare quanto osservato. La seconda prevedeva la visione di tre video (azione normale, azione attuale e azione con altro tipo di </w:t>
      </w:r>
      <w:r>
        <w:rPr>
          <w:rFonts w:ascii="Times New Roman" w:hAnsi="Times New Roman" w:cs="Times New Roman"/>
          <w:color w:val="000000" w:themeColor="text1"/>
          <w:sz w:val="24"/>
          <w:szCs w:val="24"/>
        </w:rPr>
        <w:lastRenderedPageBreak/>
        <w:t>errori</w:t>
      </w:r>
      <w:r w:rsidRPr="00CE2021">
        <w:rPr>
          <w:rFonts w:ascii="Times New Roman" w:hAnsi="Times New Roman" w:cs="Times New Roman"/>
          <w:color w:val="000000" w:themeColor="text1"/>
          <w:sz w:val="24"/>
          <w:szCs w:val="24"/>
        </w:rPr>
        <w:t>), l’individuazion</w:t>
      </w:r>
      <w:r>
        <w:rPr>
          <w:rFonts w:ascii="Times New Roman" w:hAnsi="Times New Roman" w:cs="Times New Roman"/>
          <w:color w:val="000000" w:themeColor="text1"/>
          <w:sz w:val="24"/>
          <w:szCs w:val="24"/>
        </w:rPr>
        <w:t>e</w:t>
      </w:r>
      <w:r w:rsidRPr="00CE2021">
        <w:rPr>
          <w:rFonts w:ascii="Times New Roman" w:hAnsi="Times New Roman" w:cs="Times New Roman"/>
          <w:color w:val="000000" w:themeColor="text1"/>
          <w:sz w:val="24"/>
          <w:szCs w:val="24"/>
        </w:rPr>
        <w:t xml:space="preserve"> dell’azione normale e di quella attuale con analisi delle differenze, il </w:t>
      </w:r>
      <w:proofErr w:type="spellStart"/>
      <w:r w:rsidRPr="00CE2021">
        <w:rPr>
          <w:rFonts w:ascii="Times New Roman" w:hAnsi="Times New Roman" w:cs="Times New Roman"/>
          <w:i/>
          <w:iCs/>
          <w:color w:val="000000" w:themeColor="text1"/>
          <w:sz w:val="24"/>
          <w:szCs w:val="24"/>
        </w:rPr>
        <w:t>pointing</w:t>
      </w:r>
      <w:proofErr w:type="spellEnd"/>
      <w:r w:rsidRPr="00CE2021">
        <w:rPr>
          <w:rFonts w:ascii="Times New Roman" w:hAnsi="Times New Roman" w:cs="Times New Roman"/>
          <w:color w:val="000000" w:themeColor="text1"/>
          <w:sz w:val="24"/>
          <w:szCs w:val="24"/>
        </w:rPr>
        <w:t xml:space="preserve"> con attenzione alle differenze emerse, l’aiuto manuale durante l’azione e l’ulteriore svolgimento del </w:t>
      </w:r>
      <w:proofErr w:type="spellStart"/>
      <w:r w:rsidRPr="00CE2021">
        <w:rPr>
          <w:rFonts w:ascii="Times New Roman" w:hAnsi="Times New Roman" w:cs="Times New Roman"/>
          <w:i/>
          <w:iCs/>
          <w:color w:val="000000" w:themeColor="text1"/>
          <w:sz w:val="24"/>
          <w:szCs w:val="24"/>
        </w:rPr>
        <w:t>pointing</w:t>
      </w:r>
      <w:proofErr w:type="spellEnd"/>
      <w:r w:rsidRPr="00CE2021">
        <w:rPr>
          <w:rFonts w:ascii="Times New Roman" w:hAnsi="Times New Roman" w:cs="Times New Roman"/>
          <w:color w:val="000000" w:themeColor="text1"/>
          <w:sz w:val="24"/>
          <w:szCs w:val="24"/>
        </w:rPr>
        <w:t xml:space="preserve"> con attenzione alle differenze e a quanto percepito durante l’aiuto manual</w:t>
      </w:r>
      <w:r>
        <w:rPr>
          <w:rFonts w:ascii="Times New Roman" w:hAnsi="Times New Roman" w:cs="Times New Roman"/>
          <w:color w:val="000000" w:themeColor="text1"/>
          <w:sz w:val="24"/>
          <w:szCs w:val="24"/>
        </w:rPr>
        <w:t>e</w:t>
      </w:r>
      <w:r w:rsidRPr="00CE2021">
        <w:rPr>
          <w:rFonts w:ascii="Times New Roman" w:hAnsi="Times New Roman" w:cs="Times New Roman"/>
          <w:color w:val="000000" w:themeColor="text1"/>
          <w:sz w:val="24"/>
          <w:szCs w:val="24"/>
        </w:rPr>
        <w:t>. Sono stati inoltre raccolti i dati cinematici ed elettromiografici</w:t>
      </w:r>
      <w:r>
        <w:rPr>
          <w:rFonts w:ascii="Times New Roman" w:hAnsi="Times New Roman" w:cs="Times New Roman"/>
          <w:color w:val="000000" w:themeColor="text1"/>
          <w:sz w:val="24"/>
          <w:szCs w:val="24"/>
        </w:rPr>
        <w:t xml:space="preserve"> </w:t>
      </w:r>
      <w:r w:rsidRPr="00CE2021">
        <w:rPr>
          <w:rFonts w:ascii="Times New Roman" w:hAnsi="Times New Roman" w:cs="Times New Roman"/>
          <w:color w:val="000000" w:themeColor="text1"/>
          <w:sz w:val="24"/>
          <w:szCs w:val="24"/>
        </w:rPr>
        <w:t xml:space="preserve">di 6 bambini </w:t>
      </w:r>
      <w:r>
        <w:rPr>
          <w:rFonts w:ascii="Times New Roman" w:hAnsi="Times New Roman" w:cs="Times New Roman"/>
          <w:color w:val="000000" w:themeColor="text1"/>
          <w:sz w:val="24"/>
          <w:szCs w:val="24"/>
        </w:rPr>
        <w:t>sani</w:t>
      </w:r>
      <w:r w:rsidRPr="00CE2021">
        <w:rPr>
          <w:rFonts w:ascii="Times New Roman" w:hAnsi="Times New Roman" w:cs="Times New Roman"/>
          <w:color w:val="000000" w:themeColor="text1"/>
          <w:sz w:val="24"/>
          <w:szCs w:val="24"/>
        </w:rPr>
        <w:t>, così da avere i dati di riferimento fisiologici.</w:t>
      </w:r>
    </w:p>
    <w:p w14:paraId="7A1A93AB" w14:textId="77777777" w:rsidR="00B12DD6" w:rsidRPr="00CE2021" w:rsidRDefault="00B12DD6" w:rsidP="00B12DD6">
      <w:pPr>
        <w:spacing w:line="360" w:lineRule="auto"/>
        <w:jc w:val="both"/>
        <w:rPr>
          <w:rFonts w:ascii="Times New Roman" w:hAnsi="Times New Roman" w:cs="Times New Roman"/>
          <w:color w:val="000000" w:themeColor="text1"/>
          <w:sz w:val="24"/>
          <w:szCs w:val="24"/>
        </w:rPr>
      </w:pPr>
      <w:r w:rsidRPr="00CE2021">
        <w:rPr>
          <w:rFonts w:ascii="Times New Roman" w:hAnsi="Times New Roman" w:cs="Times New Roman"/>
          <w:b/>
          <w:bCs/>
          <w:color w:val="000000" w:themeColor="text1"/>
          <w:sz w:val="24"/>
          <w:szCs w:val="24"/>
        </w:rPr>
        <w:t>RISULTATI:</w:t>
      </w:r>
      <w:r w:rsidRPr="00CE2021">
        <w:rPr>
          <w:rFonts w:ascii="Times New Roman" w:hAnsi="Times New Roman" w:cs="Times New Roman"/>
          <w:color w:val="000000" w:themeColor="text1"/>
          <w:sz w:val="24"/>
          <w:szCs w:val="24"/>
        </w:rPr>
        <w:t xml:space="preserve"> Non si sono riscontrate differenze statisticamente significative nel </w:t>
      </w:r>
      <w:proofErr w:type="spellStart"/>
      <w:r w:rsidRPr="00CE2021">
        <w:rPr>
          <w:rFonts w:ascii="Times New Roman" w:hAnsi="Times New Roman" w:cs="Times New Roman"/>
          <w:i/>
          <w:iCs/>
          <w:color w:val="000000" w:themeColor="text1"/>
          <w:sz w:val="24"/>
          <w:szCs w:val="24"/>
        </w:rPr>
        <w:t>pointing</w:t>
      </w:r>
      <w:proofErr w:type="spellEnd"/>
      <w:r>
        <w:rPr>
          <w:rFonts w:ascii="Times New Roman" w:hAnsi="Times New Roman" w:cs="Times New Roman"/>
          <w:color w:val="000000" w:themeColor="text1"/>
          <w:sz w:val="24"/>
          <w:szCs w:val="24"/>
        </w:rPr>
        <w:t xml:space="preserve"> con l’</w:t>
      </w:r>
      <w:r w:rsidRPr="00CE2021">
        <w:rPr>
          <w:rFonts w:ascii="Times New Roman" w:hAnsi="Times New Roman" w:cs="Times New Roman"/>
          <w:color w:val="000000" w:themeColor="text1"/>
          <w:sz w:val="24"/>
          <w:szCs w:val="24"/>
        </w:rPr>
        <w:t xml:space="preserve">AOT. </w:t>
      </w:r>
      <w:r>
        <w:rPr>
          <w:rFonts w:ascii="Times New Roman" w:hAnsi="Times New Roman" w:cs="Times New Roman"/>
          <w:color w:val="000000" w:themeColor="text1"/>
          <w:sz w:val="24"/>
          <w:szCs w:val="24"/>
        </w:rPr>
        <w:t>Il</w:t>
      </w:r>
      <w:r w:rsidRPr="00CE2021">
        <w:rPr>
          <w:rFonts w:ascii="Times New Roman" w:hAnsi="Times New Roman" w:cs="Times New Roman"/>
          <w:color w:val="000000" w:themeColor="text1"/>
          <w:sz w:val="24"/>
          <w:szCs w:val="24"/>
        </w:rPr>
        <w:t xml:space="preserve"> CTA ha condotto ad una differenza statisticamente significativa in termini di durata del ciclo di movimento, indice di curvatura, percentuale di allungamento del braccio, flesso-estensione di spalla e gomito. Pur in mancanza di significatività statistica, si evidenzia come i bambini con emiplegia congenita possono avere difficoltà nel riconoscere correttamente l’azione normale e</w:t>
      </w:r>
      <w:r>
        <w:rPr>
          <w:rFonts w:ascii="Times New Roman" w:hAnsi="Times New Roman" w:cs="Times New Roman"/>
          <w:color w:val="000000" w:themeColor="text1"/>
          <w:sz w:val="24"/>
          <w:szCs w:val="24"/>
        </w:rPr>
        <w:t xml:space="preserve"> quella</w:t>
      </w:r>
      <w:r w:rsidRPr="00CE2021">
        <w:rPr>
          <w:rFonts w:ascii="Times New Roman" w:hAnsi="Times New Roman" w:cs="Times New Roman"/>
          <w:color w:val="000000" w:themeColor="text1"/>
          <w:sz w:val="24"/>
          <w:szCs w:val="24"/>
        </w:rPr>
        <w:t xml:space="preserve"> attuale.</w:t>
      </w:r>
    </w:p>
    <w:p w14:paraId="55F603FA" w14:textId="689FF470" w:rsidR="00B12DD6" w:rsidRPr="00B12DD6" w:rsidRDefault="00B12DD6" w:rsidP="00241BEF">
      <w:pPr>
        <w:pStyle w:val="Titolo1"/>
        <w:spacing w:before="0" w:after="240" w:line="360" w:lineRule="auto"/>
        <w:jc w:val="both"/>
        <w:rPr>
          <w:rFonts w:ascii="Times New Roman" w:hAnsi="Times New Roman" w:cs="Times New Roman"/>
          <w:b/>
          <w:bCs/>
          <w:color w:val="000000" w:themeColor="text1"/>
          <w:sz w:val="28"/>
          <w:szCs w:val="28"/>
        </w:rPr>
        <w:sectPr w:rsidR="00B12DD6" w:rsidRPr="00B12DD6" w:rsidSect="00B12DD6">
          <w:pgSz w:w="11906" w:h="16838" w:code="9"/>
          <w:pgMar w:top="1417" w:right="1134" w:bottom="1134" w:left="1134" w:header="709" w:footer="709" w:gutter="0"/>
          <w:pgNumType w:start="1"/>
          <w:cols w:space="708"/>
          <w:docGrid w:linePitch="360"/>
        </w:sectPr>
      </w:pPr>
      <w:r w:rsidRPr="00CE2021">
        <w:rPr>
          <w:rFonts w:ascii="Times New Roman" w:hAnsi="Times New Roman" w:cs="Times New Roman"/>
          <w:b/>
          <w:bCs/>
          <w:color w:val="000000" w:themeColor="text1"/>
          <w:sz w:val="24"/>
          <w:szCs w:val="24"/>
        </w:rPr>
        <w:t>CONCLUSIONI:</w:t>
      </w:r>
      <w:r w:rsidRPr="00CE2021">
        <w:rPr>
          <w:rFonts w:ascii="Times New Roman" w:hAnsi="Times New Roman" w:cs="Times New Roman"/>
          <w:color w:val="000000" w:themeColor="text1"/>
          <w:sz w:val="24"/>
          <w:szCs w:val="24"/>
        </w:rPr>
        <w:t xml:space="preserve"> I risultati ottenuti hanno fornito prova del fatto che rendere il paziente consapevole del proprio agire, indirizzandone l’attenzione verso le differenze colte tra l’azione fisiologica e la propria modalità di esecuzione, come proposto dal CTA, conduce ad una modifica qualitativamente superiore rispetto alla sola osservazione del gesto</w:t>
      </w:r>
      <w:r>
        <w:rPr>
          <w:rFonts w:ascii="Times New Roman" w:hAnsi="Times New Roman" w:cs="Times New Roman"/>
          <w:color w:val="000000" w:themeColor="text1"/>
          <w:sz w:val="24"/>
          <w:szCs w:val="24"/>
        </w:rPr>
        <w:t>, come nell’AOT</w:t>
      </w:r>
      <w:r w:rsidRPr="00CE2021">
        <w:rPr>
          <w:rFonts w:ascii="Times New Roman" w:hAnsi="Times New Roman" w:cs="Times New Roman"/>
          <w:color w:val="000000" w:themeColor="text1"/>
          <w:sz w:val="24"/>
          <w:szCs w:val="24"/>
        </w:rPr>
        <w:t>.</w:t>
      </w:r>
    </w:p>
    <w:p w14:paraId="0FEFD903" w14:textId="77777777" w:rsidR="00B12DD6" w:rsidRPr="00241BEF" w:rsidRDefault="00B12DD6" w:rsidP="00B12DD6">
      <w:pPr>
        <w:pStyle w:val="Titolo1"/>
        <w:spacing w:before="0" w:after="240" w:line="360" w:lineRule="auto"/>
        <w:jc w:val="center"/>
        <w:rPr>
          <w:rFonts w:ascii="Times New Roman" w:hAnsi="Times New Roman" w:cs="Times New Roman"/>
          <w:b/>
          <w:bCs/>
          <w:color w:val="000000" w:themeColor="text1"/>
          <w:sz w:val="28"/>
          <w:szCs w:val="28"/>
          <w:lang w:val="en-US"/>
        </w:rPr>
      </w:pPr>
      <w:r w:rsidRPr="00241BEF">
        <w:rPr>
          <w:rFonts w:ascii="Times New Roman" w:hAnsi="Times New Roman" w:cs="Times New Roman"/>
          <w:b/>
          <w:bCs/>
          <w:color w:val="000000" w:themeColor="text1"/>
          <w:sz w:val="28"/>
          <w:szCs w:val="28"/>
          <w:lang w:val="en-US"/>
        </w:rPr>
        <w:lastRenderedPageBreak/>
        <w:t>ABSTRACT</w:t>
      </w:r>
    </w:p>
    <w:p w14:paraId="7F64F904" w14:textId="77777777" w:rsidR="00B12DD6" w:rsidRPr="000F3524" w:rsidRDefault="00B12DD6" w:rsidP="00B12DD6">
      <w:pPr>
        <w:spacing w:line="360" w:lineRule="auto"/>
        <w:jc w:val="both"/>
        <w:rPr>
          <w:rFonts w:ascii="Times New Roman" w:hAnsi="Times New Roman" w:cs="Times New Roman"/>
          <w:sz w:val="24"/>
          <w:szCs w:val="24"/>
          <w:lang w:val="en-US"/>
        </w:rPr>
      </w:pPr>
      <w:r w:rsidRPr="000F3524">
        <w:rPr>
          <w:rFonts w:ascii="Times New Roman" w:hAnsi="Times New Roman" w:cs="Times New Roman"/>
          <w:b/>
          <w:bCs/>
          <w:sz w:val="24"/>
          <w:szCs w:val="24"/>
          <w:lang w:val="en-US"/>
        </w:rPr>
        <w:t>BACKGROUND:</w:t>
      </w:r>
      <w:r w:rsidRPr="000F3524">
        <w:rPr>
          <w:rFonts w:ascii="Times New Roman" w:hAnsi="Times New Roman" w:cs="Times New Roman"/>
          <w:sz w:val="24"/>
          <w:szCs w:val="24"/>
          <w:lang w:val="en-US"/>
        </w:rPr>
        <w:t xml:space="preserve"> Recent knowledge emerging through neuroscience has contributed to the evolution of rehabilitation in the field of developmental neurological disorders and the emergence of new approaches. These include Action Observation Therapy (AOT), based on the concept of Observation to Imitate (1), and </w:t>
      </w:r>
      <w:proofErr w:type="spellStart"/>
      <w:r w:rsidRPr="000F3524">
        <w:rPr>
          <w:rFonts w:ascii="Times New Roman" w:hAnsi="Times New Roman" w:cs="Times New Roman"/>
          <w:sz w:val="24"/>
          <w:szCs w:val="24"/>
          <w:lang w:val="en-US"/>
        </w:rPr>
        <w:t>Confronto</w:t>
      </w:r>
      <w:proofErr w:type="spellEnd"/>
      <w:r w:rsidRPr="000F3524">
        <w:rPr>
          <w:rFonts w:ascii="Times New Roman" w:hAnsi="Times New Roman" w:cs="Times New Roman"/>
          <w:sz w:val="24"/>
          <w:szCs w:val="24"/>
          <w:lang w:val="en-US"/>
        </w:rPr>
        <w:t xml:space="preserve"> Tra </w:t>
      </w:r>
      <w:proofErr w:type="spellStart"/>
      <w:r w:rsidRPr="000F3524">
        <w:rPr>
          <w:rFonts w:ascii="Times New Roman" w:hAnsi="Times New Roman" w:cs="Times New Roman"/>
          <w:sz w:val="24"/>
          <w:szCs w:val="24"/>
          <w:lang w:val="en-US"/>
        </w:rPr>
        <w:t>Azioni</w:t>
      </w:r>
      <w:proofErr w:type="spellEnd"/>
      <w:r w:rsidRPr="000F3524">
        <w:rPr>
          <w:rFonts w:ascii="Times New Roman" w:hAnsi="Times New Roman" w:cs="Times New Roman"/>
          <w:sz w:val="24"/>
          <w:szCs w:val="24"/>
          <w:lang w:val="en-US"/>
        </w:rPr>
        <w:t xml:space="preserve"> (CTA), according to which the use of comparison allows the relationship between exercise and concrete action to be made explicit and conscious, leading to the reorganization of behavior and the acquisition of new learning (2).</w:t>
      </w:r>
    </w:p>
    <w:p w14:paraId="5FB1FFBE" w14:textId="77777777" w:rsidR="00B12DD6" w:rsidRPr="000F3524" w:rsidRDefault="00B12DD6" w:rsidP="00B12DD6">
      <w:pPr>
        <w:spacing w:line="360" w:lineRule="auto"/>
        <w:jc w:val="both"/>
        <w:rPr>
          <w:rFonts w:ascii="Times New Roman" w:hAnsi="Times New Roman" w:cs="Times New Roman"/>
          <w:sz w:val="24"/>
          <w:szCs w:val="24"/>
          <w:lang w:val="en-US"/>
        </w:rPr>
      </w:pPr>
      <w:r w:rsidRPr="000F3524">
        <w:rPr>
          <w:rFonts w:ascii="Times New Roman" w:hAnsi="Times New Roman" w:cs="Times New Roman"/>
          <w:b/>
          <w:bCs/>
          <w:sz w:val="24"/>
          <w:szCs w:val="24"/>
          <w:lang w:val="en-US"/>
        </w:rPr>
        <w:t>OBJECTIVE:</w:t>
      </w:r>
      <w:r w:rsidRPr="000F3524">
        <w:rPr>
          <w:rFonts w:ascii="Times New Roman" w:hAnsi="Times New Roman" w:cs="Times New Roman"/>
          <w:sz w:val="24"/>
          <w:szCs w:val="24"/>
          <w:lang w:val="en-US"/>
        </w:rPr>
        <w:t xml:space="preserve"> This dissertation set out to understand whether children with congenital hemiplegia are aware of alterations in the performance of their actions with the affected upper limb and whether the application of AOT and CTA at the evaluative stage </w:t>
      </w:r>
      <w:proofErr w:type="gramStart"/>
      <w:r w:rsidRPr="000F3524">
        <w:rPr>
          <w:rFonts w:ascii="Times New Roman" w:hAnsi="Times New Roman" w:cs="Times New Roman"/>
          <w:sz w:val="24"/>
          <w:szCs w:val="24"/>
          <w:lang w:val="en-US"/>
        </w:rPr>
        <w:t>is able to</w:t>
      </w:r>
      <w:proofErr w:type="gramEnd"/>
      <w:r w:rsidRPr="000F3524">
        <w:rPr>
          <w:rFonts w:ascii="Times New Roman" w:hAnsi="Times New Roman" w:cs="Times New Roman"/>
          <w:sz w:val="24"/>
          <w:szCs w:val="24"/>
          <w:lang w:val="en-US"/>
        </w:rPr>
        <w:t xml:space="preserve"> lead to kinematic and electromyographic, i.e., qualitative, modification of the performed movement.</w:t>
      </w:r>
    </w:p>
    <w:p w14:paraId="4AAD0E70" w14:textId="77777777" w:rsidR="00B12DD6" w:rsidRPr="000F3524" w:rsidRDefault="00B12DD6" w:rsidP="00B12DD6">
      <w:pPr>
        <w:spacing w:line="360" w:lineRule="auto"/>
        <w:jc w:val="both"/>
        <w:rPr>
          <w:rFonts w:ascii="Times New Roman" w:hAnsi="Times New Roman" w:cs="Times New Roman"/>
          <w:sz w:val="24"/>
          <w:szCs w:val="24"/>
          <w:lang w:val="en-US"/>
        </w:rPr>
      </w:pPr>
      <w:r w:rsidRPr="000F3524">
        <w:rPr>
          <w:rFonts w:ascii="Times New Roman" w:hAnsi="Times New Roman" w:cs="Times New Roman"/>
          <w:b/>
          <w:bCs/>
          <w:sz w:val="24"/>
          <w:szCs w:val="24"/>
          <w:lang w:val="en-US"/>
        </w:rPr>
        <w:t>MATERIALS AND METHODS:</w:t>
      </w:r>
      <w:r w:rsidRPr="000F3524">
        <w:rPr>
          <w:rFonts w:ascii="Times New Roman" w:hAnsi="Times New Roman" w:cs="Times New Roman"/>
          <w:sz w:val="24"/>
          <w:szCs w:val="24"/>
          <w:lang w:val="en-US"/>
        </w:rPr>
        <w:t xml:space="preserve"> The trial consisted of kinematic and electromyographic analysis of the upper limb of 7 children with congenital hemiplegia during a pointing action, performed before and after one evaluation with AOT and one with CTA. The first involved viewing a video of the normal action and pointing with a request to replicate what was observed. The second involved watching three videos (normal action, current action, and action with other type of errors), recognizing the normal and current action with analysis of differences, pointing with attention to the differences that emerged, manual help during the action, and further pointing with attention to the differences and what was perceived during manual help. Kinematic and electromyographic data of 6 healthy children were also collected to have the physiological baseline data.</w:t>
      </w:r>
    </w:p>
    <w:p w14:paraId="6C0FC689" w14:textId="77777777" w:rsidR="00B12DD6" w:rsidRPr="000F3524" w:rsidRDefault="00B12DD6" w:rsidP="00B12DD6">
      <w:pPr>
        <w:spacing w:line="360" w:lineRule="auto"/>
        <w:jc w:val="both"/>
        <w:rPr>
          <w:rFonts w:ascii="Times New Roman" w:hAnsi="Times New Roman" w:cs="Times New Roman"/>
          <w:sz w:val="24"/>
          <w:szCs w:val="24"/>
          <w:lang w:val="en-US"/>
        </w:rPr>
      </w:pPr>
      <w:r w:rsidRPr="000F3524">
        <w:rPr>
          <w:rFonts w:ascii="Times New Roman" w:hAnsi="Times New Roman" w:cs="Times New Roman"/>
          <w:b/>
          <w:bCs/>
          <w:sz w:val="24"/>
          <w:szCs w:val="24"/>
          <w:lang w:val="en-US"/>
        </w:rPr>
        <w:t>RESULTS:</w:t>
      </w:r>
      <w:r w:rsidRPr="000F3524">
        <w:rPr>
          <w:rFonts w:ascii="Times New Roman" w:hAnsi="Times New Roman" w:cs="Times New Roman"/>
          <w:sz w:val="24"/>
          <w:szCs w:val="24"/>
          <w:lang w:val="en-US"/>
        </w:rPr>
        <w:t xml:space="preserve"> There were no statistically significant differences in pointing with AOT. CTA led to a statistically significant difference in movement cycle time, index of curvature, percentage of arm elongation, </w:t>
      </w:r>
      <w:proofErr w:type="gramStart"/>
      <w:r w:rsidRPr="000F3524">
        <w:rPr>
          <w:rFonts w:ascii="Times New Roman" w:hAnsi="Times New Roman" w:cs="Times New Roman"/>
          <w:sz w:val="24"/>
          <w:szCs w:val="24"/>
          <w:lang w:val="en-US"/>
        </w:rPr>
        <w:t>shoulder</w:t>
      </w:r>
      <w:proofErr w:type="gramEnd"/>
      <w:r w:rsidRPr="000F3524">
        <w:rPr>
          <w:rFonts w:ascii="Times New Roman" w:hAnsi="Times New Roman" w:cs="Times New Roman"/>
          <w:sz w:val="24"/>
          <w:szCs w:val="24"/>
          <w:lang w:val="en-US"/>
        </w:rPr>
        <w:t xml:space="preserve"> and elbow flexion-extension. Although lacking statistical significance, it is shown that children with congenital hemiplegia may have difficulty in correctly recognizing normal and current action.</w:t>
      </w:r>
    </w:p>
    <w:p w14:paraId="34406C88" w14:textId="26907380" w:rsidR="00B12DD6" w:rsidRPr="000F3524" w:rsidRDefault="00B12DD6" w:rsidP="00B12DD6">
      <w:pPr>
        <w:spacing w:line="360" w:lineRule="auto"/>
        <w:jc w:val="both"/>
        <w:rPr>
          <w:rFonts w:ascii="Times New Roman" w:hAnsi="Times New Roman" w:cs="Times New Roman"/>
          <w:sz w:val="24"/>
          <w:szCs w:val="24"/>
          <w:lang w:val="en-US"/>
        </w:rPr>
        <w:sectPr w:rsidR="00B12DD6" w:rsidRPr="000F3524" w:rsidSect="00B12DD6">
          <w:pgSz w:w="11906" w:h="16838" w:code="9"/>
          <w:pgMar w:top="1417" w:right="1134" w:bottom="1134" w:left="1134" w:header="709" w:footer="709" w:gutter="0"/>
          <w:pgNumType w:start="1"/>
          <w:cols w:space="708"/>
          <w:docGrid w:linePitch="360"/>
        </w:sectPr>
      </w:pPr>
      <w:r w:rsidRPr="000F3524">
        <w:rPr>
          <w:rFonts w:ascii="Times New Roman" w:hAnsi="Times New Roman" w:cs="Times New Roman"/>
          <w:b/>
          <w:bCs/>
          <w:sz w:val="24"/>
          <w:szCs w:val="24"/>
          <w:lang w:val="en-US"/>
        </w:rPr>
        <w:t>CONCLUSIONS:</w:t>
      </w:r>
      <w:r w:rsidRPr="000F3524">
        <w:rPr>
          <w:rFonts w:ascii="Times New Roman" w:hAnsi="Times New Roman" w:cs="Times New Roman"/>
          <w:sz w:val="24"/>
          <w:szCs w:val="24"/>
          <w:lang w:val="en-US"/>
        </w:rPr>
        <w:t xml:space="preserve"> The results obtained provided evidence that making the patient aware of his own action, directing his attention to the learned differences between the physiological action and his own mode of execution, as proposed by CTA, leads to a qualitatively higher modification than just observing the gesture, as in AOT</w:t>
      </w:r>
    </w:p>
    <w:p w14:paraId="28A80E51" w14:textId="77777777" w:rsidR="00B12DD6" w:rsidRPr="005733D9" w:rsidRDefault="00B12DD6" w:rsidP="00B12DD6">
      <w:pPr>
        <w:pStyle w:val="Titolo1"/>
        <w:spacing w:before="0" w:line="360" w:lineRule="auto"/>
        <w:jc w:val="center"/>
        <w:rPr>
          <w:rFonts w:ascii="Times New Roman" w:hAnsi="Times New Roman" w:cs="Times New Roman"/>
          <w:b/>
          <w:bCs/>
          <w:color w:val="000000" w:themeColor="text1"/>
          <w:sz w:val="28"/>
          <w:szCs w:val="28"/>
        </w:rPr>
      </w:pPr>
      <w:bookmarkStart w:id="2" w:name="_Toc150336385"/>
      <w:r w:rsidRPr="005733D9">
        <w:rPr>
          <w:rFonts w:ascii="Times New Roman" w:hAnsi="Times New Roman" w:cs="Times New Roman"/>
          <w:b/>
          <w:bCs/>
          <w:color w:val="000000" w:themeColor="text1"/>
          <w:sz w:val="28"/>
          <w:szCs w:val="28"/>
        </w:rPr>
        <w:lastRenderedPageBreak/>
        <w:t>BIBLIOGRAFIA</w:t>
      </w:r>
      <w:bookmarkEnd w:id="2"/>
    </w:p>
    <w:p w14:paraId="5239FBD0" w14:textId="77777777" w:rsidR="00B12DD6" w:rsidRDefault="00B12DD6" w:rsidP="00B12DD6">
      <w:pPr>
        <w:spacing w:line="360" w:lineRule="auto"/>
        <w:jc w:val="both"/>
        <w:rPr>
          <w:noProof/>
        </w:rPr>
      </w:pPr>
      <w:r w:rsidRPr="008A6CB7">
        <w:rPr>
          <w:rFonts w:ascii="Times New Roman" w:hAnsi="Times New Roman" w:cs="Times New Roman"/>
          <w:color w:val="FFFFFF" w:themeColor="background1"/>
          <w:sz w:val="2"/>
          <w:szCs w:val="2"/>
        </w:rPr>
        <w:t>.</w:t>
      </w:r>
      <w:r w:rsidRPr="005733D9">
        <w:rPr>
          <w:rFonts w:ascii="Times New Roman" w:hAnsi="Times New Roman" w:cs="Times New Roman"/>
          <w:color w:val="000000" w:themeColor="text1"/>
        </w:rPr>
        <w:fldChar w:fldCharType="begin"/>
      </w:r>
      <w:r w:rsidRPr="005733D9">
        <w:rPr>
          <w:rFonts w:ascii="Times New Roman" w:hAnsi="Times New Roman" w:cs="Times New Roman"/>
          <w:color w:val="000000" w:themeColor="text1"/>
        </w:rPr>
        <w:instrText>BIBLIOGRAPHY</w:instrText>
      </w:r>
      <w:r w:rsidRPr="005733D9">
        <w:rPr>
          <w:rFonts w:ascii="Times New Roman" w:hAnsi="Times New Roman" w:cs="Times New Roman"/>
          <w:color w:val="000000" w:themeColor="text1"/>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
        <w:gridCol w:w="9398"/>
      </w:tblGrid>
      <w:tr w:rsidR="00B12DD6" w14:paraId="591AAC76" w14:textId="77777777" w:rsidTr="00F1712F">
        <w:trPr>
          <w:tblCellSpacing w:w="15" w:type="dxa"/>
        </w:trPr>
        <w:tc>
          <w:tcPr>
            <w:tcW w:w="0" w:type="auto"/>
            <w:hideMark/>
          </w:tcPr>
          <w:p w14:paraId="157E31DB" w14:textId="77777777" w:rsidR="00B12DD6" w:rsidRPr="00D75818" w:rsidRDefault="00B12DD6" w:rsidP="00F1712F">
            <w:pPr>
              <w:pStyle w:val="Bibliografia"/>
              <w:jc w:val="both"/>
              <w:rPr>
                <w:rFonts w:ascii="Times New Roman" w:hAnsi="Times New Roman" w:cs="Times New Roman"/>
                <w:noProof/>
                <w:sz w:val="24"/>
                <w:szCs w:val="24"/>
              </w:rPr>
            </w:pPr>
            <w:r w:rsidRPr="00D75818">
              <w:rPr>
                <w:rFonts w:ascii="Times New Roman" w:hAnsi="Times New Roman" w:cs="Times New Roman"/>
                <w:noProof/>
              </w:rPr>
              <w:t>1.</w:t>
            </w:r>
          </w:p>
        </w:tc>
        <w:tc>
          <w:tcPr>
            <w:tcW w:w="0" w:type="auto"/>
            <w:hideMark/>
          </w:tcPr>
          <w:p w14:paraId="254B697D" w14:textId="77777777" w:rsidR="00B12DD6" w:rsidRPr="00D75818" w:rsidRDefault="00B12DD6" w:rsidP="00F1712F">
            <w:pPr>
              <w:pStyle w:val="Bibliografia"/>
              <w:jc w:val="both"/>
              <w:rPr>
                <w:rFonts w:ascii="Times New Roman" w:hAnsi="Times New Roman" w:cs="Times New Roman"/>
                <w:noProof/>
              </w:rPr>
            </w:pPr>
            <w:r w:rsidRPr="000F3524">
              <w:rPr>
                <w:rFonts w:ascii="Times New Roman" w:hAnsi="Times New Roman" w:cs="Times New Roman"/>
                <w:noProof/>
                <w:lang w:val="en-US"/>
              </w:rPr>
              <w:t xml:space="preserve">Buccino G. Action observation treatment: a novel tool in neurorehabilitation. </w:t>
            </w:r>
            <w:r w:rsidRPr="00D75818">
              <w:rPr>
                <w:rFonts w:ascii="Times New Roman" w:hAnsi="Times New Roman" w:cs="Times New Roman"/>
                <w:noProof/>
              </w:rPr>
              <w:t>Philos Trans R Soc Lond B Biol Sci. 2014; 369(1644).</w:t>
            </w:r>
          </w:p>
        </w:tc>
      </w:tr>
      <w:tr w:rsidR="00B12DD6" w14:paraId="191B399E" w14:textId="77777777" w:rsidTr="00F1712F">
        <w:trPr>
          <w:tblCellSpacing w:w="15" w:type="dxa"/>
        </w:trPr>
        <w:tc>
          <w:tcPr>
            <w:tcW w:w="0" w:type="auto"/>
            <w:hideMark/>
          </w:tcPr>
          <w:p w14:paraId="6F5712B7" w14:textId="77777777" w:rsidR="00B12DD6" w:rsidRPr="00D75818" w:rsidRDefault="00B12DD6" w:rsidP="00F1712F">
            <w:pPr>
              <w:pStyle w:val="Bibliografia"/>
              <w:jc w:val="both"/>
              <w:rPr>
                <w:rFonts w:ascii="Times New Roman" w:hAnsi="Times New Roman" w:cs="Times New Roman"/>
                <w:noProof/>
              </w:rPr>
            </w:pPr>
            <w:r w:rsidRPr="00D75818">
              <w:rPr>
                <w:rFonts w:ascii="Times New Roman" w:hAnsi="Times New Roman" w:cs="Times New Roman"/>
                <w:noProof/>
              </w:rPr>
              <w:t>2.</w:t>
            </w:r>
          </w:p>
        </w:tc>
        <w:tc>
          <w:tcPr>
            <w:tcW w:w="0" w:type="auto"/>
            <w:hideMark/>
          </w:tcPr>
          <w:p w14:paraId="7A75ED3D" w14:textId="77777777" w:rsidR="00B12DD6" w:rsidRPr="00D75818" w:rsidRDefault="00B12DD6" w:rsidP="00F1712F">
            <w:pPr>
              <w:pStyle w:val="Bibliografia"/>
              <w:jc w:val="both"/>
              <w:rPr>
                <w:rFonts w:ascii="Times New Roman" w:hAnsi="Times New Roman" w:cs="Times New Roman"/>
                <w:noProof/>
              </w:rPr>
            </w:pPr>
            <w:r w:rsidRPr="00D75818">
              <w:rPr>
                <w:rFonts w:ascii="Times New Roman" w:hAnsi="Times New Roman" w:cs="Times New Roman"/>
                <w:noProof/>
              </w:rPr>
              <w:t>Perfetti C, Pantè F, Rizzello C, Zernitz M. Dall'esercizio terapeutico conoscitivo al confronto tra azioni. Quali implicazioni riabilitative? Riabilitazione neurocognitiva. 2014; 10(2): 151-73.</w:t>
            </w:r>
          </w:p>
        </w:tc>
      </w:tr>
    </w:tbl>
    <w:p w14:paraId="4367A4B6" w14:textId="3B844B00" w:rsidR="00B12DD6" w:rsidRPr="00B12DD6" w:rsidRDefault="00B12DD6" w:rsidP="00B12DD6">
      <w:pPr>
        <w:rPr>
          <w:lang w:val="en-US"/>
        </w:rPr>
      </w:pPr>
      <w:r w:rsidRPr="005733D9">
        <w:rPr>
          <w:rFonts w:ascii="Times New Roman" w:hAnsi="Times New Roman" w:cs="Times New Roman"/>
          <w:b/>
          <w:bCs/>
          <w:color w:val="000000" w:themeColor="text1"/>
        </w:rPr>
        <w:fldChar w:fldCharType="end"/>
      </w:r>
    </w:p>
    <w:sectPr w:rsidR="00B12DD6" w:rsidRPr="00B12D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D6"/>
    <w:rsid w:val="00241BEF"/>
    <w:rsid w:val="002967A3"/>
    <w:rsid w:val="00751702"/>
    <w:rsid w:val="00844A2F"/>
    <w:rsid w:val="00B12DD6"/>
    <w:rsid w:val="00D55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F6ED"/>
  <w15:chartTrackingRefBased/>
  <w15:docId w15:val="{268BE25A-1D7A-48C1-B335-27290E69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2DD6"/>
    <w:rPr>
      <w:kern w:val="0"/>
      <w14:ligatures w14:val="none"/>
    </w:rPr>
  </w:style>
  <w:style w:type="paragraph" w:styleId="Titolo1">
    <w:name w:val="heading 1"/>
    <w:basedOn w:val="Normale"/>
    <w:next w:val="Normale"/>
    <w:link w:val="Titolo1Carattere"/>
    <w:uiPriority w:val="9"/>
    <w:qFormat/>
    <w:rsid w:val="00B12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2DD6"/>
    <w:rPr>
      <w:rFonts w:asciiTheme="majorHAnsi" w:eastAsiaTheme="majorEastAsia" w:hAnsiTheme="majorHAnsi" w:cstheme="majorBidi"/>
      <w:color w:val="2F5496" w:themeColor="accent1" w:themeShade="BF"/>
      <w:kern w:val="0"/>
      <w:sz w:val="32"/>
      <w:szCs w:val="32"/>
      <w14:ligatures w14:val="none"/>
    </w:rPr>
  </w:style>
  <w:style w:type="paragraph" w:styleId="Bibliografia">
    <w:name w:val="Bibliography"/>
    <w:basedOn w:val="Normale"/>
    <w:next w:val="Normale"/>
    <w:uiPriority w:val="37"/>
    <w:unhideWhenUsed/>
    <w:rsid w:val="00B1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Buc14</b:Tag>
    <b:SourceType>JournalArticle</b:SourceType>
    <b:Guid>{FDC50D05-F7A0-4F4B-BFF6-60470871354F}</b:Guid>
    <b:Title>Action observation treatment: a novel tool in neurorehabilitation</b:Title>
    <b:JournalName>Philos Trans R Soc Lond B Biol Sci</b:JournalName>
    <b:Year>2014</b:Year>
    <b:Volume>369</b:Volume>
    <b:Issue>1644</b:Issue>
    <b:Author>
      <b:Author>
        <b:NameList>
          <b:Person>
            <b:Last>Buccino</b:Last>
            <b:First>Giovanni</b:First>
          </b:Person>
        </b:NameList>
      </b:Author>
    </b:Author>
    <b:RefOrder>1</b:RefOrder>
  </b:Source>
  <b:Source>
    <b:Tag>Per14</b:Tag>
    <b:SourceType>JournalArticle</b:SourceType>
    <b:Guid>{7E61FFC6-3CBB-414B-8050-BB7A437ED7F9}</b:Guid>
    <b:Title>Dall'esercizio terapeutico conoscitivo al confronto tra azioni. Quali implicazioni riabilitative?</b:Title>
    <b:Year>2014</b:Year>
    <b:Pages>151-173</b:Pages>
    <b:Volume>10</b:Volume>
    <b:Issue>2</b:Issue>
    <b:PeriodicalTitle>Riabilitazione Neurocognitiva</b:PeriodicalTitle>
    <b:Author>
      <b:Author>
        <b:NameList>
          <b:Person>
            <b:Last>Perfetti</b:Last>
            <b:First>Carlo</b:First>
          </b:Person>
          <b:Person>
            <b:Last>Pantè</b:Last>
            <b:First>Franca</b:First>
          </b:Person>
          <b:Person>
            <b:Last>Rizzello</b:Last>
            <b:First>Carla</b:First>
          </b:Person>
          <b:Person>
            <b:Last>Zernitz</b:Last>
            <b:First>Marina</b:First>
          </b:Person>
        </b:NameList>
      </b:Author>
    </b:Author>
    <b:JournalName>Riabilitazione neurocognitiva</b:JournalName>
    <b:RefOrder>2</b:RefOrder>
  </b:Source>
  <b:Source>
    <b:Tag>Sga11</b:Tag>
    <b:SourceType>JournalArticle</b:SourceType>
    <b:Guid>{80EEA3CB-30A0-4852-82F2-D00FCC00E660}</b:Guid>
    <b:Title>Upper limb children action-observation training (UP-CAT): a randomised controlled trial in hemiplegic cerebral palsy</b:Title>
    <b:JournalName>BMC Neurol</b:JournalName>
    <b:Year>2011</b:Year>
    <b:Volume>11</b:Volume>
    <b:Issue>80</b:Issue>
    <b:Author>
      <b:Author>
        <b:NameList>
          <b:Person>
            <b:Last>Sgandurra</b:Last>
            <b:First>Giuseppina</b:First>
          </b:Person>
          <b:Person>
            <b:Last>Ferrari</b:Last>
            <b:First>Adriano</b:First>
          </b:Person>
          <b:Person>
            <b:Last>Cossu</b:Last>
            <b:First>Giuseppe</b:First>
          </b:Person>
          <b:Person>
            <b:Last>Guzzetta</b:Last>
            <b:First>Andrea</b:First>
          </b:Person>
          <b:Person>
            <b:Last>Biagi</b:Last>
            <b:First>Laura</b:First>
          </b:Person>
          <b:Person>
            <b:Last>Tosetti</b:Last>
            <b:First>Michela</b:First>
          </b:Person>
          <b:Person>
            <b:Last>Fogassi</b:Last>
            <b:First>Leonardo</b:First>
          </b:Person>
          <b:Person>
            <b:Last>Cioni</b:Last>
            <b:First>GIovanni</b:First>
          </b:Person>
        </b:NameList>
      </b:Author>
    </b:Author>
    <b:RefOrder>18</b:RefOrder>
  </b:Source>
  <b:Source>
    <b:Tag>Sga13</b:Tag>
    <b:SourceType>JournalArticle</b:SourceType>
    <b:Guid>{455037B2-68A3-4DEE-8E28-445C5BF10DBC}</b:Guid>
    <b:Title>Randomized trial of observation and execution of upper extremity actions versus action alone in children with unilateral cerebral palsy</b:Title>
    <b:JournalName>Neurorehabil Neural Repair</b:JournalName>
    <b:Year>2013</b:Year>
    <b:Pages>808-815</b:Pages>
    <b:Volume>27</b:Volume>
    <b:Issue>9</b:Issue>
    <b:Author>
      <b:Author>
        <b:NameList>
          <b:Person>
            <b:Last>Sgandurra</b:Last>
            <b:First>Giuseppina</b:First>
          </b:Person>
          <b:Person>
            <b:Last>Ferrari</b:Last>
            <b:First>Adriano</b:First>
          </b:Person>
          <b:Person>
            <b:Last>Cossu</b:Last>
            <b:First>Giuseppe</b:First>
          </b:Person>
          <b:Person>
            <b:Last>Guzzetta</b:Last>
            <b:First>Andrea</b:First>
          </b:Person>
          <b:Person>
            <b:Last>Fogassi</b:Last>
            <b:First>Leonardo</b:First>
          </b:Person>
          <b:Person>
            <b:Last>Cioni</b:Last>
            <b:First>Giovanni</b:First>
          </b:Person>
        </b:NameList>
      </b:Author>
    </b:Author>
    <b:RefOrder>22</b:RefOrder>
  </b:Source>
  <b:Source>
    <b:Tag>Buc12</b:Tag>
    <b:SourceType>JournalArticle</b:SourceType>
    <b:Guid>{BF8E6178-DF7C-4A09-B8DF-0B653F00D53E}</b:Guid>
    <b:Title>Improving upper limb motor functions through action observation treatment: a pilot study in children with cerebral palsy</b:Title>
    <b:JournalName>Dev Med Child Neurol</b:JournalName>
    <b:Year>2012</b:Year>
    <b:Pages>822-828</b:Pages>
    <b:Volume>54</b:Volume>
    <b:Issue>9</b:Issue>
    <b:Author>
      <b:Author>
        <b:NameList>
          <b:Person>
            <b:Last>Buccino</b:Last>
            <b:First>Giovanni</b:First>
          </b:Person>
          <b:Person>
            <b:Last>Arisi</b:Last>
            <b:First>Daniele</b:First>
          </b:Person>
          <b:Person>
            <b:Last>Gough</b:Last>
            <b:First>Patricia</b:First>
          </b:Person>
          <b:Person>
            <b:Last>Aprile</b:Last>
            <b:First>Daniela</b:First>
          </b:Person>
          <b:Person>
            <b:Last>Ferri</b:Last>
            <b:First>Chiara</b:First>
          </b:Person>
          <b:Person>
            <b:Last>Serotti</b:Last>
            <b:First>Lucia</b:First>
          </b:Person>
          <b:Person>
            <b:Last>Tiberti</b:Last>
            <b:First>Alessandra</b:First>
          </b:Person>
          <b:Person>
            <b:Last>Fazzi</b:Last>
            <b:First>Elisa</b:First>
          </b:Person>
        </b:NameList>
      </b:Author>
    </b:Author>
    <b:RefOrder>19</b:RefOrder>
  </b:Source>
  <b:Source>
    <b:Tag>Kir16</b:Tag>
    <b:SourceType>JournalArticle</b:SourceType>
    <b:Guid>{6C6500B6-B6E7-4FAA-8BB3-33FEE41A4B25}</b:Guid>
    <b:Title>Effect of parent-delivered action observation therapy on upper limb function in unilateral cerebral palsy: a randomized controlled trial</b:Title>
    <b:JournalName>Dev Med Child Neurol</b:JournalName>
    <b:Year>2016</b:Year>
    <b:Pages>1049-1056</b:Pages>
    <b:Volume>58</b:Volume>
    <b:Issue>10</b:Issue>
    <b:Author>
      <b:Author>
        <b:NameList>
          <b:Person>
            <b:Last>Kirkpatrick</b:Last>
            <b:First>Emma</b:First>
          </b:Person>
          <b:Person>
            <b:Last>Pearse</b:Last>
            <b:First>Janice</b:First>
          </b:Person>
          <b:Person>
            <b:Last>James</b:Last>
            <b:First>Peter</b:First>
          </b:Person>
          <b:Person>
            <b:Last>Basu</b:Last>
            <b:First>Anna</b:First>
          </b:Person>
        </b:NameList>
      </b:Author>
    </b:Author>
    <b:RefOrder>23</b:RefOrder>
  </b:Source>
  <b:Source>
    <b:Tag>Kim14</b:Tag>
    <b:SourceType>JournalArticle</b:SourceType>
    <b:Guid>{E29C907B-3CB8-4FD4-BBED-DF5339364AAD}</b:Guid>
    <b:Title>The effect of the action observation physical training on the upper extremity function in children with cerebral palsy</b:Title>
    <b:Year>2014</b:Year>
    <b:Pages>176-183</b:Pages>
    <b:Volume>10</b:Volume>
    <b:Issue>3</b:Issue>
    <b:Author>
      <b:Author>
        <b:NameList>
          <b:Person>
            <b:Last>Kim</b:Last>
            <b:First>Jin-Young</b:First>
          </b:Person>
          <b:Person>
            <b:Last>Kim</b:Last>
            <b:First>Jong-Man</b:First>
          </b:Person>
          <b:Person>
            <b:Last>Ko</b:Last>
            <b:First>Eun-Young</b:First>
          </b:Person>
        </b:NameList>
      </b:Author>
    </b:Author>
    <b:JournalName>J Exerc Rehabil</b:JournalName>
    <b:RefOrder>21</b:RefOrder>
  </b:Source>
  <b:Source>
    <b:Tag>Buc18</b:Tag>
    <b:SourceType>JournalArticle</b:SourceType>
    <b:Guid>{D8CD4411-054D-4880-9858-20DB831097A8}</b:Guid>
    <b:Title>Action observation treatment improves upper limb motor functions in children with cerebral palsy: a combined clinical and brain imaging study</b:Title>
    <b:JournalName>Neural Plast</b:JournalName>
    <b:Year>2018</b:Year>
    <b:Volume>2018</b:Volume>
    <b:Author>
      <b:Author>
        <b:NameList>
          <b:Person>
            <b:Last>Buccino</b:Last>
            <b:First>Giovanni</b:First>
          </b:Person>
          <b:Person>
            <b:Last>Molinaro</b:Last>
            <b:First>Anna</b:First>
          </b:Person>
          <b:Person>
            <b:Last>Ambrosi</b:Last>
            <b:First>Claudia</b:First>
          </b:Person>
          <b:Person>
            <b:Last>Arisi</b:Last>
            <b:First>Daniele</b:First>
          </b:Person>
          <b:Person>
            <b:Last>Mascaro</b:Last>
            <b:First>Lorella</b:First>
          </b:Person>
          <b:Person>
            <b:Last>Pinardi</b:Last>
            <b:First>Chiara</b:First>
          </b:Person>
          <b:Person>
            <b:Last>Rossi</b:Last>
            <b:First>Andrea</b:First>
          </b:Person>
          <b:Person>
            <b:Last>Gasparotti</b:Last>
            <b:First>Roberto</b:First>
          </b:Person>
          <b:Person>
            <b:Last>Fazzi</b:Last>
            <b:First>Elisa</b:First>
          </b:Person>
          <b:Person>
            <b:Last>Galli</b:Last>
            <b:First>Jessica</b:First>
          </b:Person>
        </b:NameList>
      </b:Author>
    </b:Author>
    <b:RefOrder>20</b:RefOrder>
  </b:Source>
  <b:Source>
    <b:Tag>Kim18</b:Tag>
    <b:SourceType>JournalArticle</b:SourceType>
    <b:Guid>{BD12B953-E695-4A81-ADAB-B5812FF9411C}</b:Guid>
    <b:Title>Effects of live and video form action observation training on upper limb function in children with hemiparetic cerebral palsy</b:Title>
    <b:JournalName>Technol Health Care</b:JournalName>
    <b:Year>2018</b:Year>
    <b:Pages>437-443</b:Pages>
    <b:Volume>26</b:Volume>
    <b:Issue>3</b:Issue>
    <b:Author>
      <b:Author>
        <b:NameList>
          <b:Person>
            <b:Last>Kim</b:Last>
            <b:First>Do-Hyun</b:First>
          </b:Person>
          <b:Person>
            <b:Last>An</b:Last>
            <b:First>Duk-Hyun</b:First>
          </b:Person>
          <b:Person>
            <b:Last>Yoo</b:Last>
            <b:First>Won-Gyu</b:First>
          </b:Person>
        </b:NameList>
      </b:Author>
    </b:Author>
    <b:RefOrder>28</b:RefOrder>
  </b:Source>
  <b:Source>
    <b:Tag>Kim20</b:Tag>
    <b:SourceType>JournalArticle</b:SourceType>
    <b:Guid>{0469702D-957D-4F18-A27E-8F0B97FC2EA5}</b:Guid>
    <b:Title>Comparison of short- and long-time action observation training (AOT) on upper limb function in children with cerebral palsy</b:Title>
    <b:JournalName>Physiother Pract Res</b:JournalName>
    <b:Year>2020</b:Year>
    <b:Pages>53-58</b:Pages>
    <b:Volume>41</b:Volume>
    <b:Issue>1</b:Issue>
    <b:Author>
      <b:Author>
        <b:NameList>
          <b:Person>
            <b:Last>Kim</b:Last>
            <b:First>Do Hyun</b:First>
          </b:Person>
        </b:NameList>
      </b:Author>
    </b:Author>
    <b:RefOrder>27</b:RefOrder>
  </b:Source>
  <b:Source>
    <b:Tag>Sim20</b:Tag>
    <b:SourceType>JournalArticle</b:SourceType>
    <b:Guid>{D0723FBD-41A7-4F16-AA86-E16AE8821B65}</b:Guid>
    <b:Title>Randomized controlled trial combining constraint-induced movement therapy and action-observation training in unilateral cerebral palsy: clinical effects and influencing factors of treatment response</b:Title>
    <b:JournalName>Ther Adv Neurol Disord</b:JournalName>
    <b:Year>2020</b:Year>
    <b:Pages>1-19</b:Pages>
    <b:Volume>13</b:Volume>
    <b:Author>
      <b:Author>
        <b:NameList>
          <b:Person>
            <b:Last>Simon-Martinez</b:Last>
            <b:First>Cristina</b:First>
          </b:Person>
          <b:Person>
            <b:Last>Mailleux</b:Last>
            <b:First>Lisa</b:First>
          </b:Person>
          <b:Person>
            <b:Last>Hoskens </b:Last>
            <b:First>Jasmine</b:First>
          </b:Person>
          <b:Person>
            <b:Last>Ortibus</b:Last>
            <b:First>Els</b:First>
          </b:Person>
          <b:Person>
            <b:Last>Jaspers</b:Last>
            <b:First>Ellen</b:First>
          </b:Person>
          <b:Person>
            <b:Last>Wenderoth</b:Last>
            <b:First>Nicole</b:First>
          </b:Person>
          <b:Person>
            <b:Last>Sgandurra</b:Last>
            <b:First>Giuseppina</b:First>
          </b:Person>
          <b:Person>
            <b:Last>Cioni</b:Last>
            <b:First>Giovanni</b:First>
          </b:Person>
          <b:Person>
            <b:Last>Molenaers</b:Last>
            <b:First>Guy</b:First>
          </b:Person>
          <b:Person>
            <b:Last>Klingels</b:Last>
            <b:First>Katrijn</b:First>
          </b:Person>
          <b:Person>
            <b:Last>Feys</b:Last>
            <b:First>Hilde</b:First>
          </b:Person>
        </b:NameList>
      </b:Author>
    </b:Author>
    <b:RefOrder>29</b:RefOrder>
  </b:Source>
  <b:Source>
    <b:Tag>Sim201</b:Tag>
    <b:SourceType>JournalArticle</b:SourceType>
    <b:Guid>{D06DC017-7AB6-4DC1-AE4F-F00245EC6601}</b:Guid>
    <b:Title>Effects of combining constraint-induced movement therapy and action-observation training on upper limb kinematics in children with unilateral cerebral palsy: a randomized controlled trial</b:Title>
    <b:JournalName>Sci Rep</b:JournalName>
    <b:Year>2020</b:Year>
    <b:Volume>10</b:Volume>
    <b:Issue>1</b:Issue>
    <b:Author>
      <b:Author>
        <b:NameList>
          <b:Person>
            <b:Last>Simon-Martinez</b:Last>
            <b:First>Cristina</b:First>
          </b:Person>
          <b:Person>
            <b:Last>Mailleux</b:Last>
            <b:First>Lisa</b:First>
          </b:Person>
          <b:Person>
            <b:Last>Jaspers</b:Last>
            <b:First>Ellen</b:First>
          </b:Person>
          <b:Person>
            <b:Last>Ortibus</b:Last>
            <b:First>Els</b:First>
          </b:Person>
          <b:Person>
            <b:Last>Desloovere</b:Last>
            <b:First>Kaat</b:First>
          </b:Person>
          <b:Person>
            <b:Last>Klingels</b:Last>
            <b:First>Katrijn</b:First>
          </b:Person>
          <b:Person>
            <b:Last>Feys</b:Last>
            <b:First>Hilde</b:First>
          </b:Person>
        </b:NameList>
      </b:Author>
    </b:Author>
    <b:RefOrder>30</b:RefOrder>
  </b:Source>
  <b:Source>
    <b:Tag>Qua19</b:Tag>
    <b:SourceType>JournalArticle</b:SourceType>
    <b:Guid>{5EAA96F6-30BB-46BC-930D-972432348478}</b:Guid>
    <b:Title>Electrophysiological correlates of action observation treatment in children with cerebral palsy: a pilot study</b:Title>
    <b:JournalName>Dev Neurobiol</b:JournalName>
    <b:Year>2019</b:Year>
    <b:Pages>934-948</b:Pages>
    <b:Volume>79</b:Volume>
    <b:Issue>11-12</b:Issue>
    <b:Author>
      <b:Author>
        <b:NameList>
          <b:Person>
            <b:Last>Quadrelli</b:Last>
            <b:First>Ermanno</b:First>
          </b:Person>
          <b:Person>
            <b:Last>Anzani</b:Last>
            <b:First>Anna</b:First>
          </b:Person>
          <b:Person>
            <b:Last>Ferri</b:Last>
            <b:First>Matteo</b:First>
          </b:Person>
          <b:Person>
            <b:Last>Bolognini</b:Last>
            <b:First>Nadia</b:First>
          </b:Person>
          <b:Person>
            <b:Last>Maravita</b:Last>
            <b:First>Angelo</b:First>
          </b:Person>
          <b:Person>
            <b:Last>Zambonin</b:Last>
            <b:First>Fabio</b:First>
          </b:Person>
          <b:Person>
            <b:Last>Turati</b:Last>
            <b:First>Chiara</b:First>
          </b:Person>
        </b:NameList>
      </b:Author>
    </b:Author>
    <b:RefOrder>24</b:RefOrder>
  </b:Source>
  <b:Source>
    <b:Tag>Rit11</b:Tag>
    <b:SourceType>JournalArticle</b:SourceType>
    <b:Guid>{A97BB0F7-8461-4815-9F52-6AF919E360EA}</b:Guid>
    <b:Title>Altered sense of agency in children with spastic cerebral palsy</b:Title>
    <b:JournalName>BMC Neurol</b:JournalName>
    <b:Year>2011</b:Year>
    <b:Pages>150</b:Pages>
    <b:Volume>11</b:Volume>
    <b:Author>
      <b:Author>
        <b:NameList>
          <b:Person>
            <b:Last>Ritterband-Rosenbaum</b:Last>
            <b:First>Anina</b:First>
          </b:Person>
          <b:Person>
            <b:Last>Christensen</b:Last>
            <b:First>Mark S</b:First>
          </b:Person>
          <b:Person>
            <b:Last>Kliim-Due</b:Last>
            <b:First>Mette</b:First>
          </b:Person>
          <b:Person>
            <b:Last>Petersen</b:Last>
            <b:First>Line Z</b:First>
          </b:Person>
          <b:Person>
            <b:Last>Rasmussen</b:Last>
            <b:First>Betina</b:First>
          </b:Person>
          <b:Person>
            <b:Last>Nielsen</b:Last>
            <b:First>Jens B</b:First>
          </b:Person>
        </b:NameList>
      </b:Author>
    </b:Author>
    <b:RefOrder>6</b:RefOrder>
  </b:Source>
  <b:Source>
    <b:Tag>Fer19</b:Tag>
    <b:SourceType>JournalArticle</b:SourceType>
    <b:Guid>{4CB40003-6245-4F80-88F2-976F08C0FD3E}</b:Guid>
    <b:Title>From movement to action: a new framework for cerebral palsy</b:Title>
    <b:Year>2019</b:Year>
    <b:JournalName>Eur J Phys Rehabil Med</b:JournalName>
    <b:Pages>852-861</b:Pages>
    <b:Volume>55</b:Volume>
    <b:Issue>6</b:Issue>
    <b:Author>
      <b:Author>
        <b:NameList>
          <b:Person>
            <b:Last>Ferrari</b:Last>
            <b:First>Adriano</b:First>
          </b:Person>
        </b:NameList>
      </b:Author>
    </b:Author>
    <b:RefOrder>43</b:RefOrder>
  </b:Source>
  <b:Source>
    <b:Tag>Mol22</b:Tag>
    <b:SourceType>JournalArticle</b:SourceType>
    <b:Guid>{E2607029-08DD-430D-85CE-7F0B831C7722}</b:Guid>
    <b:Title>Action observation treatment in a tele-rehabilitation setting: a pilot study in children with cerebral palsy</b:Title>
    <b:JournalName>Disabil Rehabil</b:JournalName>
    <b:Year>2022</b:Year>
    <b:Pages>1107-1112</b:Pages>
    <b:Volume>44</b:Volume>
    <b:Issue>7</b:Issue>
    <b:Author>
      <b:Author>
        <b:NameList>
          <b:Person>
            <b:Last>Molinaro</b:Last>
            <b:First>Anna</b:First>
          </b:Person>
          <b:Person>
            <b:Last>Micheletti</b:Last>
            <b:First>Serena</b:First>
          </b:Person>
          <b:Person>
            <b:Last>Pagani</b:Last>
            <b:First>Federica</b:First>
          </b:Person>
          <b:Person>
            <b:Last>Garofalo</b:Last>
            <b:First>Gioacchino</b:First>
          </b:Person>
          <b:Person>
            <b:Last>Galli</b:Last>
            <b:First>Jessica</b:First>
          </b:Person>
          <b:Person>
            <b:Last>Rossi</b:Last>
            <b:First>Andrea</b:First>
          </b:Person>
          <b:Person>
            <b:Last>Fazzi</b:Last>
            <b:First>Elisa</b:First>
          </b:Person>
          <b:Person>
            <b:Last>Buccino</b:Last>
            <b:First>Giovanni</b:First>
          </b:Person>
        </b:NameList>
      </b:Author>
    </b:Author>
    <b:RefOrder>32</b:RefOrder>
  </b:Source>
  <b:Source>
    <b:Tag>Bea20</b:Tag>
    <b:SourceType>JournalArticle</b:SourceType>
    <b:Guid>{A3B21B55-AB1B-4F47-83F9-45D95573E69C}</b:Guid>
    <b:Title>Feasibility of a home-based action observation training for children with unilateral cerebral palsy: an explorative study</b:Title>
    <b:JournalName>Front Neurol</b:JournalName>
    <b:Year>2020</b:Year>
    <b:Pages>16</b:Pages>
    <b:Volume>11</b:Volume>
    <b:Author>
      <b:Author>
        <b:NameList>
          <b:Person>
            <b:Last>Beani</b:Last>
            <b:First>Elena</b:First>
          </b:Person>
          <b:Person>
            <b:Last>Menici</b:Last>
            <b:First>Valentina</b:First>
          </b:Person>
          <b:Person>
            <b:Last>Ferrari</b:Last>
            <b:First>Adriano</b:First>
          </b:Person>
          <b:Person>
            <b:Last>Cioni</b:Last>
            <b:First>Giovanni</b:First>
          </b:Person>
          <b:Person>
            <b:Last>Sgandurra</b:Last>
            <b:First>Giuseppina</b:First>
          </b:Person>
        </b:NameList>
      </b:Author>
    </b:Author>
    <b:RefOrder>34</b:RefOrder>
  </b:Source>
  <b:Source>
    <b:Tag>Ala20</b:Tag>
    <b:SourceType>JournalArticle</b:SourceType>
    <b:Guid>{F8AA6518-F26C-47CB-8B12-ADCB28680FCA}</b:Guid>
    <b:Title>Effectiveness of action observation training on upper limb motor function in children with hemiplegic cerebral palsy: a systematic review of randomized controlled trials</b:Title>
    <b:JournalName>Pediatric Health Med Ther</b:JournalName>
    <b:Year>2020</b:Year>
    <b:Pages>335-346</b:Pages>
    <b:Volume>11</b:Volume>
    <b:Author>
      <b:Author>
        <b:NameList>
          <b:Person>
            <b:Last>Alamer</b:Last>
            <b:First>Abayneh</b:First>
          </b:Person>
          <b:Person>
            <b:Last>Melese</b:Last>
            <b:First>Haimanot</b:First>
          </b:Person>
          <b:Person>
            <b:Last>Adugna</b:Last>
            <b:First>Belaynew</b:First>
          </b:Person>
        </b:NameList>
      </b:Author>
    </b:Author>
    <b:RefOrder>3</b:RefOrder>
  </b:Source>
  <b:Source>
    <b:Tag>Abd21</b:Tag>
    <b:SourceType>JournalArticle</b:SourceType>
    <b:Guid>{9F7A0B4E-F3F9-45A2-AC77-1A0D44A8525D}</b:Guid>
    <b:Title>Effect of action observation therapy on motor function in children with cerebral palsy: a systematic review of randomized controlled trials with meta-analysis</b:Title>
    <b:JournalName>Clin Rehabil</b:JournalName>
    <b:Year>2021</b:Year>
    <b:Pages>51-63</b:Pages>
    <b:Volume>35</b:Volume>
    <b:Issue>1</b:Issue>
    <b:Author>
      <b:Author>
        <b:NameList>
          <b:Person>
            <b:Last>Abdelhaleem</b:Last>
            <b:First>Naglaa</b:First>
          </b:Person>
          <b:Person>
            <b:Last>Taher</b:Last>
            <b:First>Samar</b:First>
          </b:Person>
          <b:Person>
            <b:Last>Mahmoud</b:Last>
            <b:First>Menna</b:First>
          </b:Person>
          <b:Person>
            <b:Last>Hendawy</b:Last>
            <b:First>Ahmad</b:First>
          </b:Person>
          <b:Person>
            <b:Last>Hamed</b:Last>
            <b:First>Maged</b:First>
          </b:Person>
          <b:Person>
            <b:Last>Mortada</b:Last>
            <b:First>Hossam</b:First>
          </b:Person>
          <b:Person>
            <b:Last>Magdy</b:Last>
            <b:First>Abdullah</b:First>
          </b:Person>
          <b:Person>
            <b:Last>Raafat Ezz El-Din</b:Last>
            <b:First>Moustafa</b:First>
          </b:Person>
          <b:Person>
            <b:Last>Zoukiem</b:Last>
            <b:First>Ismail</b:First>
          </b:Person>
          <b:Person>
            <b:Last>Elshennawy</b:Last>
            <b:First>Shorouk</b:First>
          </b:Person>
        </b:NameList>
      </b:Author>
    </b:Author>
    <b:RefOrder>4</b:RefOrder>
  </b:Source>
  <b:Source>
    <b:Tag>Arg21</b:Tag>
    <b:SourceType>Book</b:SourceType>
    <b:Guid>{360DBA40-3A2A-4CFB-8A18-C8DAD1738E5E}</b:Guid>
    <b:Title>La teoria neurocognitiva secondo il confronto tra azioni</b:Title>
    <b:Year>2021</b:Year>
    <b:Volume>I</b:Volume>
    <b:City>Padova</b:City>
    <b:Publisher>Piccin</b:Publisher>
    <b:Edition>I</b:Edition>
    <b:Author>
      <b:Author>
        <b:NameList>
          <b:Person>
            <b:Last>Argüelles</b:Last>
            <b:First>V</b:First>
          </b:Person>
          <b:Person>
            <b:Last>Cracchiolo</b:Last>
            <b:First>M</b:First>
          </b:Person>
          <b:Person>
            <b:Last>De Patre</b:Last>
            <b:First>D</b:First>
          </b:Person>
          <b:Person>
            <b:Last>Ferrer Davesa</b:Last>
            <b:First>M</b:First>
          </b:Person>
          <b:Person>
            <b:Last>Nani</b:Last>
            <b:First>C</b:First>
          </b:Person>
          <b:Person>
            <b:Last>Rigoni</b:Last>
            <b:First>M</b:First>
          </b:Person>
          <b:Person>
            <b:Last>Romeo</b:Last>
            <b:First>F</b:First>
          </b:Person>
          <b:Person>
            <b:Last>Wopfner</b:Last>
            <b:First>S</b:First>
          </b:Person>
        </b:NameList>
      </b:Author>
    </b:Author>
    <b:RefOrder>36</b:RefOrder>
  </b:Source>
  <b:Source>
    <b:Tag>Abb21</b:Tag>
    <b:SourceType>JournalArticle</b:SourceType>
    <b:Guid>{2FE7A46E-F21D-482A-B24B-E1A8ACBEE744}</b:Guid>
    <b:Title>Effectiveness of action observation therapy on upper extremity function in children with cerebral palsy: systematic review and meta-analysis</b:Title>
    <b:JournalName>Phys Ther Rev</b:JournalName>
    <b:Year>2021</b:Year>
    <b:Pages>428-438</b:Pages>
    <b:Volume>26</b:Volume>
    <b:Issue>6</b:Issue>
    <b:Author>
      <b:Author>
        <b:NameList>
          <b:Person>
            <b:Last>Abbass</b:Last>
            <b:First>Mai Elsayed</b:First>
          </b:Person>
          <b:Person>
            <b:Last>Ibrahim</b:Last>
            <b:First>Nahla M</b:First>
          </b:Person>
        </b:NameList>
      </b:Author>
    </b:Author>
    <b:RefOrder>5</b:RefOrder>
  </b:Source>
  <b:Source>
    <b:Tag>Mah12</b:Tag>
    <b:SourceType>JournalArticle</b:SourceType>
    <b:Guid>{750030E6-FC07-4C2A-B5A8-0CCC68B85BDA}</b:Guid>
    <b:Title>Effects of mirror neurons stimulation on motor skill rehabilitation in children with cerebral palsy: a clinical trial</b:Title>
    <b:JournalName>J Med Assoc Thai</b:JournalName>
    <b:Year>2012</b:Year>
    <b:Pages>166-172</b:Pages>
    <b:Volume>95</b:Volume>
    <b:Issue>1</b:Issue>
    <b:Author>
      <b:Author>
        <b:NameList>
          <b:Person>
            <b:Last>Mahasup</b:Last>
            <b:First>Namfon</b:First>
          </b:Person>
          <b:Person>
            <b:Last>Sritipsukho</b:Last>
            <b:First>Paskorn</b:First>
          </b:Person>
          <b:Person>
            <b:Last>Lekskulchai</b:Last>
            <b:First>Raweewan</b:First>
          </b:Person>
          <b:Person>
            <b:Last>Hansakunachai</b:Last>
            <b:First>Tippawan</b:First>
          </b:Person>
        </b:NameList>
      </b:Author>
    </b:Author>
    <b:RefOrder>25</b:RefOrder>
  </b:Source>
  <b:Source>
    <b:Tag>Sga18</b:Tag>
    <b:SourceType>JournalArticle</b:SourceType>
    <b:Guid>{432DDD42-94C6-4D92-A575-5C8D33BEAFE3}</b:Guid>
    <b:Title>Tele-UPCAT: study protocol of a randomised controlled trial of a home-based tele-monitored upper limb children action observation training for participants with unilateral cerebral palsy</b:Title>
    <b:JournalName>BMJ Open</b:JournalName>
    <b:Year>2018</b:Year>
    <b:Volume>8</b:Volume>
    <b:Issue>5</b:Issue>
    <b:Author>
      <b:Author>
        <b:NameList>
          <b:Person>
            <b:Last>Sgandurra</b:Last>
            <b:First>Giuseppina</b:First>
          </b:Person>
          <b:Person>
            <b:Last>Cecchi</b:Last>
            <b:First>Francesca</b:First>
          </b:Person>
          <b:Person>
            <b:Last>Beani</b:Last>
            <b:First>Elena</b:First>
          </b:Person>
          <b:Person>
            <b:Last>Mannari</b:Last>
            <b:First>Irene</b:First>
          </b:Person>
          <b:Person>
            <b:Last>Maselli</b:Last>
            <b:First>Martina</b:First>
          </b:Person>
          <b:Person>
            <b:Last>Falotico</b:Last>
            <b:First>Francesco</b:First>
            <b:Middle>Paolo</b:Middle>
          </b:Person>
          <b:Person>
            <b:Last>Inguaggiato</b:Last>
            <b:First>Emanuela</b:First>
          </b:Person>
          <b:Person>
            <b:Last>Perazza</b:Last>
            <b:First>Silvia</b:First>
          </b:Person>
          <b:Person>
            <b:Last>Sicola</b:Last>
            <b:First>Elisa</b:First>
          </b:Person>
          <b:Person>
            <b:Last>Feys</b:Last>
            <b:First>Hilde</b:First>
          </b:Person>
          <b:Person>
            <b:Last>Klingels</b:Last>
            <b:First>Katrijn</b:First>
          </b:Person>
          <b:Person>
            <b:Last>Ferrari</b:Last>
            <b:First>Adriano</b:First>
          </b:Person>
          <b:Person>
            <b:Last>Dario</b:Last>
            <b:First>Paolo</b:First>
          </b:Person>
          <b:Person>
            <b:Last>Boyd</b:Last>
            <b:First>Roslyn</b:First>
            <b:Middle>N</b:Middle>
          </b:Person>
          <b:Person>
            <b:Last>Cioni</b:Last>
            <b:First>Giovanni</b:First>
          </b:Person>
        </b:NameList>
      </b:Author>
    </b:Author>
    <b:RefOrder>33</b:RefOrder>
  </b:Source>
  <b:Source>
    <b:Tag>Per11</b:Tag>
    <b:SourceType>JournalArticle</b:SourceType>
    <b:Guid>{3BED0BB0-31A5-4C79-B128-DCFDDCE621DD}</b:Guid>
    <b:Title>L'esercizio e la realtà. Una nuova proposta riabilitativa (prima parte)</b:Title>
    <b:JournalName>Riabilitazione neurocognitiva</b:JournalName>
    <b:Year>2011</b:Year>
    <b:Pages>183-207</b:Pages>
    <b:Volume>7</b:Volume>
    <b:Issue>3</b:Issue>
    <b:Author>
      <b:Author>
        <b:NameList>
          <b:Person>
            <b:Last>Perfetti</b:Last>
            <b:First>Carlo</b:First>
          </b:Person>
          <b:Person>
            <b:Last>Pieroni</b:Last>
            <b:First>A</b:First>
          </b:Person>
        </b:NameList>
      </b:Author>
    </b:Author>
    <b:RefOrder>17</b:RefOrder>
  </b:Source>
  <b:Source>
    <b:Tag>Vov22</b:Tag>
    <b:SourceType>JournalArticle</b:SourceType>
    <b:Guid>{41931549-8DBC-41A1-A844-07CD9A95F5CA}</b:Guid>
    <b:Title>Cerebral palsy: an overview of etiology, types and comorbidities</b:Title>
    <b:JournalName>OBM Neurobiology</b:JournalName>
    <b:Year>2022</b:Year>
    <b:Volume>6</b:Volume>
    <b:Issue>2</b:Issue>
    <b:Author>
      <b:Author>
        <b:NameList>
          <b:Person>
            <b:Last>Vova</b:Last>
            <b:First>JA</b:First>
          </b:Person>
        </b:NameList>
      </b:Author>
    </b:Author>
    <b:Pages>120</b:Pages>
    <b:RefOrder>9</b:RefOrder>
  </b:Source>
  <b:Source>
    <b:Tag>Ros07</b:Tag>
    <b:SourceType>JournalArticle</b:SourceType>
    <b:Guid>{FF956EE3-081C-4322-A17A-FCAAA0EC95A4}</b:Guid>
    <b:Author>
      <b:Author>
        <b:NameList>
          <b:Person>
            <b:Last>Rosembaum</b:Last>
            <b:First>P</b:First>
          </b:Person>
          <b:Person>
            <b:Last>Paneth</b:Last>
            <b:First>N</b:First>
          </b:Person>
          <b:Person>
            <b:Last>Leviton</b:Last>
            <b:First>A</b:First>
          </b:Person>
          <b:Person>
            <b:Last>Goldstein</b:Last>
            <b:First>M</b:First>
          </b:Person>
          <b:Person>
            <b:Last>Bax</b:Last>
            <b:First>M</b:First>
          </b:Person>
          <b:Person>
            <b:Last>Damiano</b:Last>
            <b:First>D</b:First>
          </b:Person>
          <b:Person>
            <b:Last>Dan</b:Last>
            <b:First>B</b:First>
          </b:Person>
          <b:Person>
            <b:Last>Jacobsson</b:Last>
            <b:First>B</b:First>
          </b:Person>
        </b:NameList>
      </b:Author>
    </b:Author>
    <b:Title>A report: the definition and classification of cerebral palsy April 2006</b:Title>
    <b:JournalName>Dev Med Child Neurol Suppl</b:JournalName>
    <b:Year>2007</b:Year>
    <b:Volume>109</b:Volume>
    <b:Issue>8-14</b:Issue>
    <b:RefOrder>7</b:RefOrder>
  </b:Source>
  <b:Source>
    <b:Tag>Puc21</b:Tag>
    <b:SourceType>Book</b:SourceType>
    <b:Guid>{5741AEB9-D5DE-4307-9A6D-CD24D5F8046D}</b:Guid>
    <b:Author>
      <b:Author>
        <b:NameList>
          <b:Person>
            <b:Last>Puccini</b:Last>
            <b:First>Paola</b:First>
          </b:Person>
          <b:Person>
            <b:Last>Berretta</b:Last>
            <b:First>Ambra</b:First>
          </b:Person>
          <b:Person>
            <b:Last>Breghi</b:Last>
            <b:First>Ise</b:First>
          </b:Person>
          <b:Person>
            <b:Last>De Feo</b:Last>
            <b:First>Elena</b:First>
          </b:Person>
          <b:Person>
            <b:Last>Frollano</b:Last>
            <b:First>Giulia</b:First>
          </b:Person>
          <b:Person>
            <b:Last>Mariancini</b:Last>
            <b:First>Ilaria</b:First>
          </b:Person>
          <b:Person>
            <b:Last>Tavella</b:Last>
            <b:First>Rita</b:First>
          </b:Person>
          <b:Person>
            <b:Last>Tozzini</b:Last>
            <b:First>Alessandra</b:First>
          </b:Person>
        </b:NameList>
      </b:Author>
    </b:Author>
    <b:Title>La riabilitazione neurocognitiva nel mondo del bambino</b:Title>
    <b:Year>2021</b:Year>
    <b:Publisher>ETS</b:Publisher>
    <b:Edition>I</b:Edition>
    <b:RefOrder>12</b:RefOrder>
  </b:Source>
  <b:Source>
    <b:Tag>Jeo20</b:Tag>
    <b:SourceType>JournalArticle</b:SourceType>
    <b:Guid>{6CE99629-B808-4AE3-B6DB-55BFCCDB759C}</b:Guid>
    <b:Title>Effect of action observation training on spasticity, gross motor function and balance in children with diplegia cerebral palsy</b:Title>
    <b:Year>2020</b:Year>
    <b:JournalName>Children</b:JournalName>
    <b:Pages>64</b:Pages>
    <b:Volume>7</b:Volume>
    <b:Issue>6</b:Issue>
    <b:Author>
      <b:Author>
        <b:NameList>
          <b:Person>
            <b:Last>Jeong YA</b:Last>
          </b:Person>
          <b:Person>
            <b:Last>Lee BH</b:Last>
          </b:Person>
        </b:NameList>
      </b:Author>
    </b:Author>
    <b:RefOrder>26</b:RefOrder>
  </b:Source>
  <b:Source>
    <b:Tag>Jun20</b:Tag>
    <b:SourceType>JournalArticle</b:SourceType>
    <b:Guid>{026DA196-7191-460F-B0A8-90FBC020C7B8}</b:Guid>
    <b:Author>
      <b:Author>
        <b:NameList>
          <b:Person>
            <b:Last>Jung Y</b:Last>
          </b:Person>
          <b:Person>
            <b:Last>Chung EJ</b:Last>
          </b:Person>
          <b:Person>
            <b:Last>Chun HL</b:Last>
          </b:Person>
          <b:Person>
            <b:Last>Lee BH</b:Last>
          </b:Person>
        </b:NameList>
      </b:Author>
    </b:Author>
    <b:Title>Effects of whole-body vibration combined with action observation on gross motor function, balance and gait in children with spastic cerebral palsy</b:Title>
    <b:JournalName>J Exerc Rehabil</b:JournalName>
    <b:Year>2020</b:Year>
    <b:Pages>249-257</b:Pages>
    <b:Volume>16</b:Volume>
    <b:Issue>3</b:Issue>
    <b:RefOrder>31</b:RefOrder>
  </b:Source>
  <b:Source>
    <b:Tag>Nua19</b:Tag>
    <b:SourceType>JournalArticle</b:SourceType>
    <b:Guid>{05A31B21-12C4-4AE6-96B2-1B0ACAB94893}</b:Guid>
    <b:Title>Efficacy of a home based platform for child-to-child interaction on hand motor function in unilteral cerebral palsy</b:Title>
    <b:JournalName>Dev Med Child Neurol</b:JournalName>
    <b:Year>2019</b:Year>
    <b:Pages>1314-1322</b:Pages>
    <b:Volume>61</b:Volume>
    <b:Issue>11</b:Issue>
    <b:Author>
      <b:Author>
        <b:NameList>
          <b:Person>
            <b:Last>Nuara</b:Last>
            <b:First>A</b:First>
          </b:Person>
          <b:Person>
            <b:Last>Avanzini</b:Last>
            <b:First>P</b:First>
          </b:Person>
          <b:Person>
            <b:Last>Rizzolatti</b:Last>
            <b:First>G</b:First>
          </b:Person>
          <b:Person>
            <b:Last>Fabbri-Destro</b:Last>
            <b:First>M</b:First>
          </b:Person>
        </b:NameList>
      </b:Author>
    </b:Author>
    <b:RefOrder>35</b:RefOrder>
  </b:Source>
  <b:Source>
    <b:Tag>SIM13</b:Tag>
    <b:SourceType>JournalArticle</b:SourceType>
    <b:Guid>{D68918D2-9815-4CC3-B38F-41BA8F2B992A}</b:Guid>
    <b:Title>Raccomandazioni per la riabilitazione dei bambini affetti da paralisi cerebrale infantile</b:Title>
    <b:Year>2013</b:Year>
    <b:Author>
      <b:Author>
        <b:NameList>
          <b:Person>
            <b:Last>SIMFER</b:Last>
          </b:Person>
          <b:Person>
            <b:Last>SINPIA</b:Last>
          </b:Person>
        </b:NameList>
      </b:Author>
    </b:Author>
    <b:RefOrder>8</b:RefOrder>
  </b:Source>
  <b:Source>
    <b:Tag>Rab02</b:Tag>
    <b:SourceType>JournalArticle</b:SourceType>
    <b:Guid>{461764E5-6248-489B-A13D-F961A6C70F41}</b:Guid>
    <b:Title>A method for determination of upper extremity kinematics</b:Title>
    <b:JournalName>Gait Posture</b:JournalName>
    <b:Year>2002</b:Year>
    <b:Pages>113-119</b:Pages>
    <b:Volume>15</b:Volume>
    <b:Issue>2</b:Issue>
    <b:Author>
      <b:Author>
        <b:NameList>
          <b:Person>
            <b:Last>Rab</b:Last>
            <b:First>G</b:First>
          </b:Person>
          <b:Person>
            <b:Last>Petuskey</b:Last>
            <b:First>K</b:First>
          </b:Person>
          <b:Person>
            <b:Last>Bagley</b:Last>
            <b:First>A</b:First>
          </b:Person>
        </b:NameList>
      </b:Author>
    </b:Author>
    <b:RefOrder>39</b:RefOrder>
  </b:Source>
  <b:Source>
    <b:Tag>Pet07</b:Tag>
    <b:SourceType>JournalArticle</b:SourceType>
    <b:Guid>{8212888D-15B0-4F88-8CBA-A379B3C863C1}</b:Guid>
    <b:Title>Upper extremity kinematics during functional activities: three-dimensional studies in a normal pediatric population</b:Title>
    <b:JournalName>Gait Posture</b:JournalName>
    <b:Year>2007</b:Year>
    <b:Pages>573-579</b:Pages>
    <b:Volume>25</b:Volume>
    <b:Issue>4</b:Issue>
    <b:Author>
      <b:Author>
        <b:NameList>
          <b:Person>
            <b:Last>Petuskey</b:Last>
            <b:First>K</b:First>
          </b:Person>
          <b:Person>
            <b:Last>Bagley</b:Last>
            <b:First>A</b:First>
          </b:Person>
          <b:Person>
            <b:Last>Abdala</b:Last>
            <b:First>E</b:First>
          </b:Person>
          <b:Person>
            <b:Last>James</b:Last>
            <b:First>MA</b:First>
          </b:Person>
          <b:Person>
            <b:Last>Rab</b:Last>
            <b:First>G</b:First>
          </b:Person>
        </b:NameList>
      </b:Author>
    </b:Author>
    <b:RefOrder>40</b:RefOrder>
  </b:Source>
  <b:Source>
    <b:Tag>Riz10</b:Tag>
    <b:SourceType>JournalArticle</b:SourceType>
    <b:Guid>{B5C0347C-41C1-47FD-AB21-11945A642996}</b:Guid>
    <b:Title>The functional role of the parieto-frontal mirror circuit: interpretations and misinterpretations</b:Title>
    <b:JournalName>Nat Rev Neurosci</b:JournalName>
    <b:Year>2010</b:Year>
    <b:Pages>264-274</b:Pages>
    <b:Volume>11</b:Volume>
    <b:Issue>4</b:Issue>
    <b:Author>
      <b:Author>
        <b:NameList>
          <b:Person>
            <b:Last>Rizzolatti</b:Last>
            <b:First>G</b:First>
          </b:Person>
          <b:Person>
            <b:Last>Sinigaglia</b:Last>
            <b:First>C</b:First>
          </b:Person>
        </b:NameList>
      </b:Author>
    </b:Author>
    <b:RefOrder>37</b:RefOrder>
  </b:Source>
  <b:Source>
    <b:Tag>Chi16</b:Tag>
    <b:SourceType>JournalArticle</b:SourceType>
    <b:Guid>{A092836B-C7FF-4367-AC6D-7F150D8DEA5B}</b:Guid>
    <b:Title>Constraint-induced movement therapy improves upper limb activity and participation in hemiplegic cerebral palsy: a systematic review</b:Title>
    <b:Year>2016</b:Year>
    <b:Author>
      <b:Author>
        <b:NameList>
          <b:Person>
            <b:Last>Chiu </b:Last>
            <b:First>HC</b:First>
          </b:Person>
          <b:Person>
            <b:Last>Ada</b:Last>
            <b:First>L</b:First>
          </b:Person>
        </b:NameList>
      </b:Author>
    </b:Author>
    <b:JournalName>J Physiother</b:JournalName>
    <b:Pages>130-137</b:Pages>
    <b:Volume>62</b:Volume>
    <b:Issue>3</b:Issue>
    <b:RefOrder>13</b:RefOrder>
  </b:Source>
  <b:Source>
    <b:Tag>Hoa19</b:Tag>
    <b:SourceType>JournalArticle</b:SourceType>
    <b:Guid>{2405CF05-6B8A-4CCC-A1BE-4C814F5C6739}</b:Guid>
    <b:Author>
      <b:Author>
        <b:NameList>
          <b:Person>
            <b:Last>Hoare</b:Last>
            <b:First>BJ</b:First>
          </b:Person>
          <b:Person>
            <b:Last>Wallen</b:Last>
            <b:First>MA</b:First>
          </b:Person>
          <b:Person>
            <b:Last>Thorley</b:Last>
            <b:First>MN</b:First>
          </b:Person>
          <b:Person>
            <b:Last>Jackman</b:Last>
            <b:First>ML</b:First>
          </b:Person>
          <b:Person>
            <b:Last>Carey</b:Last>
            <b:First>LM</b:First>
          </b:Person>
          <b:Person>
            <b:Last>Imms</b:Last>
            <b:First>C</b:First>
          </b:Person>
        </b:NameList>
      </b:Author>
    </b:Author>
    <b:Title>Constraint-induced movement therapy in children with unilateral cerebral palsy</b:Title>
    <b:JournalName>Cochrane Database Syst Rev</b:JournalName>
    <b:Year>2019</b:Year>
    <b:Volume>4</b:Volume>
    <b:Issue>4</b:Issue>
    <b:RefOrder>14</b:RefOrder>
  </b:Source>
  <b:Source>
    <b:Tag>Cha06</b:Tag>
    <b:SourceType>JournalArticle</b:SourceType>
    <b:Guid>{B333F72E-B301-4910-BAB0-E418E918CFAD}</b:Guid>
    <b:Title>Development of hand-arm bimanual intensive training (HABIT) for improving bimanual coordination in children with hemiplegic cerebral palsy</b:Title>
    <b:JournalName>Dev Med Child Neurol</b:JournalName>
    <b:Year>2006</b:Year>
    <b:Pages>931-936</b:Pages>
    <b:Volume>48</b:Volume>
    <b:Issue>11</b:Issue>
    <b:Author>
      <b:Author>
        <b:NameList>
          <b:Person>
            <b:Last>Charles</b:Last>
            <b:First>J</b:First>
          </b:Person>
          <b:Person>
            <b:Last>Gordon</b:Last>
            <b:First>AM</b:First>
          </b:Person>
        </b:NameList>
      </b:Author>
    </b:Author>
    <b:RefOrder>15</b:RefOrder>
  </b:Source>
  <b:Source>
    <b:Tag>Ala201</b:Tag>
    <b:SourceType>JournalArticle</b:SourceType>
    <b:Guid>{8734BC9F-85CA-4A2E-ACB4-48CD1490CED3}</b:Guid>
    <b:Title>Effectiveness of Hand-Arm Bimanual Intensive Therapy on Hand Function among children with unilateral spastic cerebral palsy: a meta-analysis</b:Title>
    <b:JournalName>Eur Neurol</b:JournalName>
    <b:Year>2020</b:Year>
    <b:Pages>131-137</b:Pages>
    <b:Volume>83</b:Volume>
    <b:Issue>2</b:Issue>
    <b:Author>
      <b:Author>
        <b:NameList>
          <b:Person>
            <b:Last>Alahmari</b:Last>
            <b:First>K</b:First>
          </b:Person>
          <b:Person>
            <b:Last>Tedla</b:Last>
            <b:First>JS</b:First>
          </b:Person>
          <b:Person>
            <b:Last>Sangadala</b:Last>
            <b:First>DR</b:First>
          </b:Person>
          <b:Person>
            <b:Last>Mukherjee</b:Last>
            <b:First>D</b:First>
          </b:Person>
          <b:Person>
            <b:Last>Reddy</b:Last>
            <b:First>RS</b:First>
          </b:Person>
          <b:Person>
            <b:Last>Bairapareddy</b:Last>
            <b:First>KC</b:First>
          </b:Person>
          <b:Person>
            <b:Last>Kandakurti</b:Last>
            <b:First>PK</b:First>
          </b:Person>
        </b:NameList>
      </b:Author>
    </b:Author>
    <b:RefOrder>16</b:RefOrder>
  </b:Source>
  <b:Source>
    <b:Tag>Her99</b:Tag>
    <b:SourceType>Book</b:SourceType>
    <b:Guid>{B0F3F3B8-2415-4CA8-9FC6-8A1A3AC53B0A}</b:Guid>
    <b:Title>European recommendations for surface electromyography</b:Title>
    <b:Year>1999</b:Year>
    <b:Publisher>Roessingh Research and Development</b:Publisher>
    <b:Author>
      <b:Author>
        <b:NameList>
          <b:Person>
            <b:Last>Hermens</b:Last>
            <b:First>HJ</b:First>
          </b:Person>
          <b:Person>
            <b:Last>Freriks</b:Last>
            <b:First>B</b:First>
          </b:Person>
          <b:Person>
            <b:Last>Merletti</b:Last>
            <b:First>R</b:First>
          </b:Person>
          <b:Person>
            <b:Last>Stegeman</b:Last>
            <b:First>D</b:First>
          </b:Person>
          <b:Person>
            <b:Last>Blok</b:Last>
            <b:First>J</b:First>
          </b:Person>
          <b:Person>
            <b:Last>Rau</b:Last>
            <b:First>G</b:First>
          </b:Person>
          <b:Person>
            <b:Last>Disselhorst-Klug</b:Last>
            <b:First>C</b:First>
          </b:Person>
          <b:Person>
            <b:Last>Hägg</b:Last>
            <b:First>G</b:First>
          </b:Person>
        </b:NameList>
      </b:Author>
    </b:Author>
    <b:RefOrder>41</b:RefOrder>
  </b:Source>
  <b:Source>
    <b:Tag>TeV22</b:Tag>
    <b:SourceType>JournalArticle</b:SourceType>
    <b:Guid>{785F0410-50EA-4F70-A176-65024D92D755}</b:Guid>
    <b:Title>Neurodevelopmental therapy for cerebral palsy: a meta-analysis</b:Title>
    <b:Year>2022</b:Year>
    <b:JournalName>Pediatrics</b:JournalName>
    <b:Volume>149</b:Volume>
    <b:Issue>6</b:Issue>
    <b:Author>
      <b:Author>
        <b:NameList>
          <b:Person>
            <b:Last>Te Velde</b:Last>
            <b:First>A</b:First>
          </b:Person>
          <b:Person>
            <b:Last>Morgan</b:Last>
            <b:First>C</b:First>
          </b:Person>
          <b:Person>
            <b:Last>Finch-Edmondson</b:Last>
            <b:First>M</b:First>
          </b:Person>
          <b:Person>
            <b:Last>McNamara</b:Last>
            <b:First>L</b:First>
          </b:Person>
          <b:Person>
            <b:Last>McNamara</b:Last>
            <b:First>M</b:First>
          </b:Person>
          <b:Person>
            <b:Last>Paton</b:Last>
            <b:First>MCB</b:First>
          </b:Person>
          <b:Person>
            <b:Last>Stanton</b:Last>
            <b:First>E</b:First>
          </b:Person>
          <b:Person>
            <b:Last>Webb</b:Last>
            <b:First>A</b:First>
          </b:Person>
          <b:Person>
            <b:Last>Badawi</b:Last>
            <b:First>N</b:First>
          </b:Person>
          <b:Person>
            <b:Last>Novak</b:Last>
            <b:First>I</b:First>
          </b:Person>
        </b:NameList>
      </b:Author>
    </b:Author>
    <b:RefOrder>11</b:RefOrder>
  </b:Source>
  <b:Source xmlns:b="http://schemas.openxmlformats.org/officeDocument/2006/bibliography">
    <b:Tag>Fer15</b:Tag>
    <b:SourceType>Book</b:SourceType>
    <b:Guid>{86170E01-60AF-45BD-B092-E4D63A0AF8FD}</b:Guid>
    <b:Title>L'arto superiore nella paralisi cerebrale infantile. Aspetti clinici e possibilità terapeutiche.</b:Title>
    <b:Year>2015</b:Year>
    <b:Publisher>Piccin-Nuova Libraria</b:Publisher>
    <b:Author>
      <b:Author>
        <b:NameList>
          <b:Person>
            <b:Last>Ferrari</b:Last>
            <b:First>A</b:First>
          </b:Person>
          <b:Person>
            <b:Last>Benedetti</b:Last>
            <b:First>MG</b:First>
          </b:Person>
          <b:Person>
            <b:Last>Mori</b:Last>
            <b:First>M</b:First>
          </b:Person>
          <b:Person>
            <b:Last>Alboresi</b:Last>
            <b:First>S</b:First>
          </b:Person>
        </b:NameList>
      </b:Author>
    </b:Author>
    <b:City>Padova</b:City>
    <b:RefOrder>42</b:RefOrder>
  </b:Source>
  <b:Source xmlns:b="http://schemas.openxmlformats.org/officeDocument/2006/bibliography">
    <b:Tag>Fed09</b:Tag>
    <b:SourceType>Book</b:SourceType>
    <b:Guid>{50942B64-0AEA-4A8D-BFFF-700E2CF4D0A8}</b:Guid>
    <b:Title>I disordini dello sviluppo motorio</b:Title>
    <b:Year>2009</b:Year>
    <b:Publisher>Piccin</b:Publisher>
    <b:Edition>II</b:Edition>
    <b:Author>
      <b:Author>
        <b:NameList>
          <b:Person>
            <b:Last>Fedrizzi</b:Last>
            <b:First>E</b:First>
          </b:Person>
        </b:NameList>
      </b:Author>
    </b:Author>
    <b:Pages>249-269</b:Pages>
    <b:RefOrder>10</b:RefOrder>
  </b:Source>
  <b:Source>
    <b:Tag>Fer20</b:Tag>
    <b:SourceType>JournalArticle</b:SourceType>
    <b:Guid>{0A3219F5-D278-4E99-A91C-2BD68357BCF8}</b:Guid>
    <b:Title>A proposito di apprendimento per imitazione nei bambini affetti da paralisi cerebrale</b:Title>
    <b:Year>2020</b:Year>
    <b:Pages>73-84</b:Pages>
    <b:JournalName>L'integrazione scolastica e sociale</b:JournalName>
    <b:Volume>19</b:Volume>
    <b:Issue>4</b:Issue>
    <b:Author>
      <b:Author>
        <b:NameList>
          <b:Person>
            <b:Last>Ferrari</b:Last>
            <b:First>A</b:First>
          </b:Person>
        </b:NameList>
      </b:Author>
    </b:Author>
    <b:RefOrder>38</b:RefOrder>
  </b:Source>
</b:Sources>
</file>

<file path=customXml/itemProps1.xml><?xml version="1.0" encoding="utf-8"?>
<ds:datastoreItem xmlns:ds="http://schemas.openxmlformats.org/officeDocument/2006/customXml" ds:itemID="{B03FE3CE-5334-4FEF-B429-00EC5CFA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dc:creator>
  <cp:keywords/>
  <dc:description/>
  <cp:lastModifiedBy>massimo nibi</cp:lastModifiedBy>
  <cp:revision>4</cp:revision>
  <dcterms:created xsi:type="dcterms:W3CDTF">2024-07-30T19:42:00Z</dcterms:created>
  <dcterms:modified xsi:type="dcterms:W3CDTF">2024-08-03T06:09:00Z</dcterms:modified>
</cp:coreProperties>
</file>