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6A26FB" w14:textId="49A08D60" w:rsidR="00F23B54" w:rsidRDefault="00D9376C" w:rsidP="00AF0103">
      <w:pPr>
        <w:pStyle w:val="Authorname"/>
        <w:spacing w:before="120" w:after="240"/>
        <w:contextualSpacing/>
        <w:rPr>
          <w:spacing w:val="4"/>
          <w:sz w:val="28"/>
          <w:lang w:val="es-ES_tradnl"/>
        </w:rPr>
      </w:pPr>
      <w:proofErr w:type="spellStart"/>
      <w:r w:rsidRPr="00D9376C">
        <w:rPr>
          <w:spacing w:val="4"/>
          <w:sz w:val="28"/>
          <w:lang w:val="es-ES_tradnl"/>
        </w:rPr>
        <w:t>Trattamento</w:t>
      </w:r>
      <w:proofErr w:type="spellEnd"/>
      <w:r w:rsidRPr="00D9376C">
        <w:rPr>
          <w:spacing w:val="4"/>
          <w:sz w:val="28"/>
          <w:lang w:val="es-ES_tradnl"/>
        </w:rPr>
        <w:t xml:space="preserve"> educativo mediante la </w:t>
      </w:r>
      <w:proofErr w:type="spellStart"/>
      <w:r w:rsidRPr="00D9376C">
        <w:rPr>
          <w:spacing w:val="4"/>
          <w:sz w:val="28"/>
          <w:lang w:val="es-ES_tradnl"/>
        </w:rPr>
        <w:t>realizzazione</w:t>
      </w:r>
      <w:proofErr w:type="spellEnd"/>
      <w:r w:rsidRPr="00D9376C">
        <w:rPr>
          <w:spacing w:val="4"/>
          <w:sz w:val="28"/>
          <w:lang w:val="es-ES_tradnl"/>
        </w:rPr>
        <w:t xml:space="preserve"> e la </w:t>
      </w:r>
      <w:proofErr w:type="spellStart"/>
      <w:r w:rsidRPr="00D9376C">
        <w:rPr>
          <w:spacing w:val="4"/>
          <w:sz w:val="28"/>
          <w:lang w:val="es-ES_tradnl"/>
        </w:rPr>
        <w:t>somministrazione</w:t>
      </w:r>
      <w:proofErr w:type="spellEnd"/>
      <w:r w:rsidRPr="00D9376C">
        <w:rPr>
          <w:spacing w:val="4"/>
          <w:sz w:val="28"/>
          <w:lang w:val="es-ES_tradnl"/>
        </w:rPr>
        <w:t xml:space="preserve"> di un </w:t>
      </w:r>
      <w:proofErr w:type="spellStart"/>
      <w:r w:rsidRPr="00D9376C">
        <w:rPr>
          <w:spacing w:val="4"/>
          <w:sz w:val="28"/>
          <w:lang w:val="es-ES_tradnl"/>
        </w:rPr>
        <w:t>opuscolo</w:t>
      </w:r>
      <w:proofErr w:type="spellEnd"/>
      <w:r w:rsidRPr="00D9376C">
        <w:rPr>
          <w:spacing w:val="4"/>
          <w:sz w:val="28"/>
          <w:lang w:val="es-ES_tradnl"/>
        </w:rPr>
        <w:t xml:space="preserve"> educativo post-</w:t>
      </w:r>
      <w:proofErr w:type="spellStart"/>
      <w:r w:rsidRPr="00D9376C">
        <w:rPr>
          <w:spacing w:val="4"/>
          <w:sz w:val="28"/>
          <w:lang w:val="es-ES_tradnl"/>
        </w:rPr>
        <w:t>intervento</w:t>
      </w:r>
      <w:proofErr w:type="spellEnd"/>
      <w:r w:rsidRPr="00D9376C">
        <w:rPr>
          <w:spacing w:val="4"/>
          <w:sz w:val="28"/>
          <w:lang w:val="es-ES_tradnl"/>
        </w:rPr>
        <w:t xml:space="preserve"> </w:t>
      </w:r>
      <w:proofErr w:type="spellStart"/>
      <w:r w:rsidRPr="00D9376C">
        <w:rPr>
          <w:spacing w:val="4"/>
          <w:sz w:val="28"/>
          <w:lang w:val="es-ES_tradnl"/>
        </w:rPr>
        <w:t>sulla</w:t>
      </w:r>
      <w:proofErr w:type="spellEnd"/>
      <w:r w:rsidRPr="00D9376C">
        <w:rPr>
          <w:spacing w:val="4"/>
          <w:sz w:val="28"/>
          <w:lang w:val="es-ES_tradnl"/>
        </w:rPr>
        <w:t xml:space="preserve"> </w:t>
      </w:r>
      <w:proofErr w:type="spellStart"/>
      <w:r w:rsidRPr="00D9376C">
        <w:rPr>
          <w:spacing w:val="4"/>
          <w:sz w:val="28"/>
          <w:lang w:val="es-ES_tradnl"/>
        </w:rPr>
        <w:t>colonna</w:t>
      </w:r>
      <w:proofErr w:type="spellEnd"/>
      <w:r w:rsidRPr="00D9376C">
        <w:rPr>
          <w:spacing w:val="4"/>
          <w:sz w:val="28"/>
          <w:lang w:val="es-ES_tradnl"/>
        </w:rPr>
        <w:t xml:space="preserve"> </w:t>
      </w:r>
      <w:proofErr w:type="spellStart"/>
      <w:r w:rsidRPr="00D9376C">
        <w:rPr>
          <w:spacing w:val="4"/>
          <w:sz w:val="28"/>
          <w:lang w:val="es-ES_tradnl"/>
        </w:rPr>
        <w:t>lombare</w:t>
      </w:r>
      <w:proofErr w:type="spellEnd"/>
      <w:r w:rsidRPr="00D9376C">
        <w:rPr>
          <w:spacing w:val="4"/>
          <w:sz w:val="28"/>
          <w:lang w:val="es-ES_tradnl"/>
        </w:rPr>
        <w:t xml:space="preserve">: </w:t>
      </w:r>
      <w:proofErr w:type="spellStart"/>
      <w:r w:rsidRPr="00D9376C">
        <w:rPr>
          <w:spacing w:val="4"/>
          <w:sz w:val="28"/>
          <w:lang w:val="es-ES_tradnl"/>
        </w:rPr>
        <w:t>project</w:t>
      </w:r>
      <w:proofErr w:type="spellEnd"/>
      <w:r w:rsidRPr="00D9376C">
        <w:rPr>
          <w:spacing w:val="4"/>
          <w:sz w:val="28"/>
          <w:lang w:val="es-ES_tradnl"/>
        </w:rPr>
        <w:t xml:space="preserve"> </w:t>
      </w:r>
      <w:proofErr w:type="spellStart"/>
      <w:r w:rsidRPr="00D9376C">
        <w:rPr>
          <w:spacing w:val="4"/>
          <w:sz w:val="28"/>
          <w:lang w:val="es-ES_tradnl"/>
        </w:rPr>
        <w:t>work</w:t>
      </w:r>
      <w:proofErr w:type="spellEnd"/>
      <w:r w:rsidRPr="00D9376C">
        <w:rPr>
          <w:spacing w:val="4"/>
          <w:sz w:val="28"/>
          <w:lang w:val="es-ES_tradnl"/>
        </w:rPr>
        <w:t xml:space="preserve"> e </w:t>
      </w:r>
      <w:proofErr w:type="spellStart"/>
      <w:r w:rsidRPr="00D9376C">
        <w:rPr>
          <w:spacing w:val="4"/>
          <w:sz w:val="28"/>
          <w:lang w:val="es-ES_tradnl"/>
        </w:rPr>
        <w:t>protocollo</w:t>
      </w:r>
      <w:proofErr w:type="spellEnd"/>
      <w:r w:rsidRPr="00D9376C">
        <w:rPr>
          <w:spacing w:val="4"/>
          <w:sz w:val="28"/>
          <w:lang w:val="es-ES_tradnl"/>
        </w:rPr>
        <w:t xml:space="preserve"> di </w:t>
      </w:r>
      <w:proofErr w:type="spellStart"/>
      <w:r w:rsidRPr="00D9376C">
        <w:rPr>
          <w:spacing w:val="4"/>
          <w:sz w:val="28"/>
          <w:lang w:val="es-ES_tradnl"/>
        </w:rPr>
        <w:t>studio</w:t>
      </w:r>
      <w:proofErr w:type="spellEnd"/>
    </w:p>
    <w:p w14:paraId="3659B607" w14:textId="77777777" w:rsidR="00734BB6" w:rsidRPr="00737819" w:rsidRDefault="00734BB6" w:rsidP="00AF0103">
      <w:pPr>
        <w:pStyle w:val="Authorname"/>
        <w:spacing w:before="120" w:after="240"/>
        <w:contextualSpacing/>
        <w:rPr>
          <w:spacing w:val="4"/>
          <w:sz w:val="28"/>
          <w:lang w:val="es-ES_tradnl"/>
        </w:rPr>
      </w:pPr>
    </w:p>
    <w:p w14:paraId="46661C43" w14:textId="77777777" w:rsidR="00215587" w:rsidRPr="009F4488" w:rsidRDefault="00D9376C" w:rsidP="00737819">
      <w:pPr>
        <w:widowControl/>
        <w:suppressAutoHyphens w:val="0"/>
        <w:spacing w:before="120" w:after="240"/>
        <w:contextualSpacing/>
        <w:jc w:val="both"/>
        <w:rPr>
          <w:color w:val="000000"/>
          <w:szCs w:val="24"/>
          <w:lang w:val="en-IT" w:eastAsia="en-GB"/>
        </w:rPr>
      </w:pPr>
      <w:r w:rsidRPr="00D9376C">
        <w:rPr>
          <w:b/>
          <w:bCs/>
          <w:color w:val="000000"/>
          <w:szCs w:val="24"/>
          <w:lang w:val="en-IT" w:eastAsia="en-GB"/>
        </w:rPr>
        <w:t>Autrice:</w:t>
      </w:r>
      <w:r w:rsidRPr="00D9376C">
        <w:rPr>
          <w:color w:val="000000"/>
          <w:szCs w:val="24"/>
          <w:lang w:val="en-IT" w:eastAsia="en-GB"/>
        </w:rPr>
        <w:t> Marianela Inès Medina</w:t>
      </w:r>
      <w:r w:rsidR="009F4488">
        <w:rPr>
          <w:color w:val="000000"/>
          <w:szCs w:val="24"/>
          <w:lang w:val="en-IT" w:eastAsia="en-GB"/>
        </w:rPr>
        <w:tab/>
      </w:r>
      <w:r w:rsidR="009F4488">
        <w:rPr>
          <w:color w:val="000000"/>
          <w:szCs w:val="24"/>
          <w:lang w:val="en-IT" w:eastAsia="en-GB"/>
        </w:rPr>
        <w:tab/>
      </w:r>
      <w:r w:rsidR="009F4488">
        <w:rPr>
          <w:color w:val="000000"/>
          <w:szCs w:val="24"/>
          <w:lang w:val="en-IT" w:eastAsia="en-GB"/>
        </w:rPr>
        <w:tab/>
        <w:t xml:space="preserve">    </w:t>
      </w:r>
      <w:r w:rsidRPr="00D9376C">
        <w:rPr>
          <w:b/>
          <w:bCs/>
          <w:color w:val="000000"/>
          <w:szCs w:val="24"/>
          <w:lang w:val="en-IT" w:eastAsia="en-GB"/>
        </w:rPr>
        <w:t>Relatore:</w:t>
      </w:r>
      <w:r w:rsidRPr="00D9376C">
        <w:rPr>
          <w:color w:val="000000"/>
          <w:szCs w:val="24"/>
          <w:lang w:val="en-IT" w:eastAsia="en-GB"/>
        </w:rPr>
        <w:t> Dott. Ft Simone Andreatta</w:t>
      </w:r>
    </w:p>
    <w:p w14:paraId="56570F34" w14:textId="77777777" w:rsidR="00A32791" w:rsidRPr="00D9376C" w:rsidRDefault="00367941" w:rsidP="00737819">
      <w:pPr>
        <w:pStyle w:val="AEuroNormal"/>
        <w:spacing w:before="120" w:after="240"/>
        <w:ind w:firstLine="0"/>
        <w:contextualSpacing/>
      </w:pPr>
      <w:r w:rsidRPr="00CA236D">
        <w:rPr>
          <w:b/>
        </w:rPr>
        <w:t>Keywords:</w:t>
      </w:r>
      <w:r w:rsidRPr="00CA236D">
        <w:t xml:space="preserve"> </w:t>
      </w:r>
      <w:r w:rsidR="00D9376C">
        <w:t>Likert Scale, Lumbar Spine Surgery, NRS, ODI</w:t>
      </w:r>
      <w:r w:rsidR="009F4488">
        <w:t>,</w:t>
      </w:r>
      <w:r w:rsidR="00D9376C">
        <w:t xml:space="preserve"> Pamphlet, Patient Education, SF-36</w:t>
      </w:r>
      <w:r w:rsidR="009F4488">
        <w:t>.</w:t>
      </w:r>
    </w:p>
    <w:p w14:paraId="774E63C2" w14:textId="77777777" w:rsidR="00AF0103" w:rsidRDefault="00A32791" w:rsidP="00AF0103">
      <w:pPr>
        <w:pStyle w:val="AEuroAbstract"/>
        <w:spacing w:after="240" w:line="360" w:lineRule="auto"/>
        <w:contextualSpacing/>
        <w:rPr>
          <w:b/>
          <w:spacing w:val="4"/>
          <w:lang w:val="it-IT"/>
        </w:rPr>
      </w:pPr>
      <w:r w:rsidRPr="00AF0103">
        <w:rPr>
          <w:b/>
          <w:spacing w:val="4"/>
          <w:lang w:val="it-IT"/>
        </w:rPr>
        <w:t>INTRODUZIONE</w:t>
      </w:r>
    </w:p>
    <w:p w14:paraId="18E395AB" w14:textId="7BFFE174" w:rsidR="00734BB6" w:rsidRPr="00734BB6" w:rsidRDefault="00734BB6" w:rsidP="00734BB6">
      <w:pPr>
        <w:pStyle w:val="AEuroAbstract"/>
        <w:spacing w:before="120" w:after="240"/>
        <w:ind w:firstLine="709"/>
        <w:contextualSpacing/>
        <w:rPr>
          <w:rFonts w:eastAsia="Times New Roman"/>
          <w:color w:val="000000"/>
          <w:szCs w:val="24"/>
          <w:lang w:val="en-IT" w:eastAsia="en-GB"/>
        </w:rPr>
      </w:pPr>
      <w:r w:rsidRPr="00734BB6">
        <w:rPr>
          <w:rFonts w:eastAsia="Times New Roman"/>
          <w:color w:val="000000"/>
          <w:szCs w:val="24"/>
          <w:lang w:val="en-IT" w:eastAsia="en-GB"/>
        </w:rPr>
        <w:t xml:space="preserve">Si stima che circa l'11% dei casi di low back pain (LBP)  necessitino di trattamento chirurgico. </w:t>
      </w:r>
      <w:r w:rsidR="00A45BAE" w:rsidRPr="00A45BAE">
        <w:rPr>
          <w:rFonts w:eastAsia="Times New Roman"/>
          <w:color w:val="000000"/>
          <w:szCs w:val="24"/>
          <w:lang w:val="en-IT" w:eastAsia="en-GB"/>
        </w:rPr>
        <w:t>È fondamentale fornire a questi pazienti un'adeguata educazione</w:t>
      </w:r>
      <w:r w:rsidR="00A45BAE">
        <w:rPr>
          <w:rFonts w:eastAsia="Times New Roman"/>
          <w:color w:val="000000"/>
          <w:szCs w:val="24"/>
          <w:lang w:val="en-IT" w:eastAsia="en-GB"/>
        </w:rPr>
        <w:t>, al fine di</w:t>
      </w:r>
      <w:r w:rsidRPr="00734BB6">
        <w:rPr>
          <w:rFonts w:eastAsia="Times New Roman"/>
          <w:color w:val="000000"/>
          <w:szCs w:val="24"/>
          <w:lang w:val="en-IT" w:eastAsia="en-GB"/>
        </w:rPr>
        <w:t xml:space="preserve"> garantire il successo dell'intervento, la loro soddisfazione e l'aderenza al trattamento, nonché per ridurre le credenze errate comuni </w:t>
      </w:r>
      <w:r w:rsidR="00A45BAE">
        <w:rPr>
          <w:rFonts w:eastAsia="Times New Roman"/>
          <w:color w:val="000000"/>
          <w:szCs w:val="24"/>
          <w:lang w:val="en-IT" w:eastAsia="en-GB"/>
        </w:rPr>
        <w:t>tr</w:t>
      </w:r>
      <w:r w:rsidRPr="00734BB6">
        <w:rPr>
          <w:rFonts w:eastAsia="Times New Roman"/>
          <w:color w:val="000000"/>
          <w:szCs w:val="24"/>
          <w:lang w:val="en-IT" w:eastAsia="en-GB"/>
        </w:rPr>
        <w:t>a chi soffre di dolore persistente.</w:t>
      </w:r>
    </w:p>
    <w:p w14:paraId="3A8179D4" w14:textId="77777777" w:rsidR="00A45BAE" w:rsidRDefault="00734BB6" w:rsidP="001005E5">
      <w:pPr>
        <w:pStyle w:val="AEuroAbstract"/>
        <w:spacing w:before="120" w:after="240"/>
        <w:ind w:firstLine="709"/>
        <w:contextualSpacing/>
        <w:rPr>
          <w:rFonts w:eastAsia="Times New Roman"/>
          <w:color w:val="000000"/>
          <w:szCs w:val="24"/>
          <w:lang w:val="en-IT" w:eastAsia="en-GB"/>
        </w:rPr>
      </w:pPr>
      <w:r w:rsidRPr="00734BB6">
        <w:rPr>
          <w:rFonts w:eastAsia="Times New Roman"/>
          <w:color w:val="000000"/>
          <w:szCs w:val="24"/>
          <w:lang w:val="en-IT" w:eastAsia="en-GB"/>
        </w:rPr>
        <w:t xml:space="preserve">L'introduzione di materiali educativi standardizzati, basati su evidenze scientifiche, potrebbe rappresentare un </w:t>
      </w:r>
      <w:r w:rsidR="00A45BAE" w:rsidRPr="00A45BAE">
        <w:rPr>
          <w:rFonts w:eastAsia="Times New Roman"/>
          <w:color w:val="000000"/>
          <w:szCs w:val="24"/>
          <w:lang w:val="en-IT" w:eastAsia="en-GB"/>
        </w:rPr>
        <w:t xml:space="preserve">significativo progresso </w:t>
      </w:r>
      <w:r w:rsidRPr="00734BB6">
        <w:rPr>
          <w:rFonts w:eastAsia="Times New Roman"/>
          <w:color w:val="000000"/>
          <w:szCs w:val="24"/>
          <w:lang w:val="en-IT" w:eastAsia="en-GB"/>
        </w:rPr>
        <w:t>nella gestione post-operatoria.</w:t>
      </w:r>
      <w:r w:rsidR="00A45BAE">
        <w:rPr>
          <w:rFonts w:eastAsia="Times New Roman"/>
          <w:color w:val="000000"/>
          <w:szCs w:val="24"/>
          <w:lang w:val="en-IT" w:eastAsia="en-GB"/>
        </w:rPr>
        <w:t xml:space="preserve"> </w:t>
      </w:r>
      <w:r w:rsidR="00A45BAE" w:rsidRPr="00A45BAE">
        <w:rPr>
          <w:rFonts w:eastAsia="Times New Roman"/>
          <w:color w:val="000000"/>
          <w:szCs w:val="24"/>
          <w:lang w:val="en-IT" w:eastAsia="en-GB"/>
        </w:rPr>
        <w:t>Questo approccio garantirebbe una migliore qualità delle informazioni fornite ai pazienti, migliorando la loro capacità di gestire il dolore post-intervento e facilitando un recupero complessivo più efficace.</w:t>
      </w:r>
    </w:p>
    <w:p w14:paraId="6A2F5122" w14:textId="6BEA8B18" w:rsidR="00734BB6" w:rsidRPr="00737819" w:rsidRDefault="00734BB6" w:rsidP="001005E5">
      <w:pPr>
        <w:pStyle w:val="AEuroAbstract"/>
        <w:spacing w:before="120" w:after="240"/>
        <w:ind w:firstLine="709"/>
        <w:contextualSpacing/>
        <w:rPr>
          <w:rFonts w:eastAsia="Times New Roman"/>
          <w:color w:val="000000"/>
          <w:szCs w:val="24"/>
          <w:lang w:val="en-IT" w:eastAsia="en-GB"/>
        </w:rPr>
      </w:pPr>
      <w:r w:rsidRPr="00734BB6">
        <w:rPr>
          <w:rFonts w:eastAsia="Times New Roman"/>
          <w:color w:val="000000"/>
          <w:szCs w:val="24"/>
          <w:lang w:val="en-IT" w:eastAsia="en-GB"/>
        </w:rPr>
        <w:t>Attualmente, esistono diversi opuscoli sulla gestione post-operatoria, ma spesso sono eterogenei e mancano di un approccio uniforme e approfondito sul tema del dolore. Inoltre, non ci sono ancora studi condotti in contesti italiani che</w:t>
      </w:r>
      <w:r w:rsidR="00A45BAE">
        <w:rPr>
          <w:rFonts w:eastAsia="Times New Roman"/>
          <w:color w:val="000000"/>
          <w:szCs w:val="24"/>
          <w:lang w:val="en-IT" w:eastAsia="en-GB"/>
        </w:rPr>
        <w:t xml:space="preserve"> </w:t>
      </w:r>
      <w:r w:rsidRPr="00734BB6">
        <w:rPr>
          <w:rFonts w:eastAsia="Times New Roman"/>
          <w:color w:val="000000"/>
          <w:szCs w:val="24"/>
          <w:lang w:val="en-IT" w:eastAsia="en-GB"/>
        </w:rPr>
        <w:t>valutino l'efficacia di tali opuscoli.</w:t>
      </w:r>
      <w:r>
        <w:rPr>
          <w:rFonts w:eastAsia="Times New Roman"/>
          <w:color w:val="000000"/>
          <w:szCs w:val="24"/>
          <w:lang w:val="en-IT" w:eastAsia="en-GB"/>
        </w:rPr>
        <w:br/>
      </w:r>
    </w:p>
    <w:p w14:paraId="3BEA51CF" w14:textId="77777777" w:rsidR="00A32791" w:rsidRPr="00A32791" w:rsidRDefault="00A32791" w:rsidP="00737819">
      <w:pPr>
        <w:pStyle w:val="AEuroAbstract"/>
        <w:spacing w:before="120" w:after="240"/>
        <w:contextualSpacing/>
        <w:rPr>
          <w:b/>
          <w:spacing w:val="4"/>
          <w:lang w:val="it-IT"/>
        </w:rPr>
      </w:pPr>
      <w:r w:rsidRPr="00A32791">
        <w:rPr>
          <w:b/>
          <w:spacing w:val="4"/>
          <w:lang w:val="it-IT"/>
        </w:rPr>
        <w:t>OBIETTIVI</w:t>
      </w:r>
    </w:p>
    <w:p w14:paraId="27513ABB" w14:textId="588B3976" w:rsidR="00737819" w:rsidRPr="00737819" w:rsidRDefault="00A32791" w:rsidP="00737819">
      <w:pPr>
        <w:pStyle w:val="NormalWeb"/>
        <w:spacing w:before="120" w:beforeAutospacing="0" w:after="240" w:afterAutospacing="0"/>
        <w:contextualSpacing/>
        <w:jc w:val="both"/>
        <w:rPr>
          <w:color w:val="000000"/>
        </w:rPr>
      </w:pPr>
      <w:r>
        <w:rPr>
          <w:color w:val="000000"/>
        </w:rPr>
        <w:tab/>
      </w:r>
      <w:r w:rsidR="00737819" w:rsidRPr="00737819">
        <w:rPr>
          <w:color w:val="000000"/>
        </w:rPr>
        <w:t>Il presente studio è stato suddiviso in due fasi, in base agli obiettivi prefissati. La prima fase, costituita da un project work, si pone l'obiettivo di realizzare e somministrare un opuscolo informativo rivolto ai pazienti spinali</w:t>
      </w:r>
      <w:r w:rsidR="001005E5">
        <w:rPr>
          <w:color w:val="000000"/>
        </w:rPr>
        <w:t>,</w:t>
      </w:r>
      <w:r w:rsidR="00737819" w:rsidRPr="00737819">
        <w:rPr>
          <w:color w:val="000000"/>
        </w:rPr>
        <w:t xml:space="preserve"> per poi misurarne la soddisfazione. Nella seconda fase è stato disegnato un protocollo di studio per indagare l'efficacia dell'educazione scritta rispetto all'educazione orale, mediante la misurazione e il confronto delle misure di outcome relative a: dolore, disabilità e qualità di vita.</w:t>
      </w:r>
    </w:p>
    <w:p w14:paraId="7246EB2D" w14:textId="77777777" w:rsidR="00A32791" w:rsidRDefault="00A32791" w:rsidP="00737819">
      <w:pPr>
        <w:pStyle w:val="AEuroAbstract"/>
        <w:spacing w:before="120" w:after="240"/>
        <w:contextualSpacing/>
        <w:rPr>
          <w:b/>
          <w:spacing w:val="4"/>
          <w:lang w:val="it-IT"/>
        </w:rPr>
      </w:pPr>
      <w:r w:rsidRPr="00A32791">
        <w:rPr>
          <w:b/>
          <w:spacing w:val="4"/>
          <w:lang w:val="it-IT"/>
        </w:rPr>
        <w:t>METODOLOGIA</w:t>
      </w:r>
    </w:p>
    <w:p w14:paraId="25B915FC" w14:textId="77777777" w:rsidR="00737819" w:rsidRPr="00A32791" w:rsidRDefault="00737819" w:rsidP="00737819">
      <w:pPr>
        <w:pStyle w:val="AEuroAbstract"/>
        <w:spacing w:before="120" w:after="240"/>
        <w:contextualSpacing/>
        <w:rPr>
          <w:b/>
          <w:spacing w:val="4"/>
          <w:lang w:val="it-IT"/>
        </w:rPr>
      </w:pPr>
    </w:p>
    <w:p w14:paraId="488D28F5" w14:textId="18EDF581" w:rsidR="00737819" w:rsidRPr="00737819" w:rsidRDefault="00737819" w:rsidP="00737819">
      <w:pPr>
        <w:pStyle w:val="AEuroAbstract"/>
        <w:spacing w:before="120" w:after="240"/>
        <w:ind w:firstLine="709"/>
        <w:contextualSpacing/>
        <w:rPr>
          <w:rFonts w:eastAsia="Times New Roman"/>
          <w:color w:val="000000"/>
          <w:szCs w:val="24"/>
          <w:lang w:val="en-IT" w:eastAsia="en-GB"/>
        </w:rPr>
      </w:pPr>
      <w:r w:rsidRPr="00737819">
        <w:rPr>
          <w:rFonts w:eastAsia="Times New Roman"/>
          <w:color w:val="000000"/>
          <w:szCs w:val="24"/>
          <w:lang w:val="en-IT" w:eastAsia="en-GB"/>
        </w:rPr>
        <w:t>È stata eseguita una ricerca delle evidenze relative ai materiali educazionali su due banche dati principali: PubMed e Cochrane Library. Sono stati selezionati studi randomizzati controllati, revisioni sistematiche e linee guida internazionali che trattassero l'educazione dei pazienti con LBP. Il materiale somministrato ai pazienti è stato redatto attraverso il linguaggio di programmazione LaTeX, garantendo una presentazione professionale e standardizzata delle informazioni.</w:t>
      </w:r>
      <w:r w:rsidR="002E408F">
        <w:rPr>
          <w:rFonts w:eastAsia="Times New Roman"/>
          <w:color w:val="000000"/>
          <w:szCs w:val="24"/>
          <w:lang w:val="en-IT" w:eastAsia="en-GB"/>
        </w:rPr>
        <w:t xml:space="preserve"> </w:t>
      </w:r>
    </w:p>
    <w:p w14:paraId="18C24057" w14:textId="37D2794D" w:rsidR="00AF0103" w:rsidRPr="00AF0103" w:rsidRDefault="00737819" w:rsidP="001005E5">
      <w:pPr>
        <w:pStyle w:val="AEuroAbstract"/>
        <w:spacing w:before="120" w:after="240"/>
        <w:ind w:firstLine="709"/>
        <w:contextualSpacing/>
        <w:rPr>
          <w:rFonts w:eastAsia="Times New Roman"/>
          <w:color w:val="000000"/>
          <w:szCs w:val="24"/>
          <w:lang w:val="en-IT" w:eastAsia="en-GB"/>
        </w:rPr>
      </w:pPr>
      <w:r w:rsidRPr="00737819">
        <w:rPr>
          <w:rFonts w:eastAsia="Times New Roman"/>
          <w:color w:val="000000"/>
          <w:szCs w:val="24"/>
          <w:lang w:val="en-IT" w:eastAsia="en-GB"/>
        </w:rPr>
        <w:t>Il protocollo di studio è stato disegnato come trial non randomizzato, a gruppi paralleli, con controllo storico, seguendo lo SPIRIT Statement. Sono stati inclusi soggetti sottoposti ad intervento in sede lombare di ernie, stenosi e spondilolistesi. I criteri di inclusione erano specifici per assicurare l'omogeneità del campione e la validità dei risultati.</w:t>
      </w:r>
    </w:p>
    <w:p w14:paraId="6789D793" w14:textId="76F47EB3" w:rsidR="00AF0103" w:rsidRDefault="00AF0103" w:rsidP="00AF0103">
      <w:pPr>
        <w:pStyle w:val="Caption"/>
        <w:keepNext/>
        <w:jc w:val="center"/>
      </w:pPr>
      <w:r>
        <w:lastRenderedPageBreak/>
        <w:t xml:space="preserve">Tabella </w:t>
      </w:r>
      <w:r>
        <w:fldChar w:fldCharType="begin"/>
      </w:r>
      <w:r>
        <w:instrText xml:space="preserve"> SEQ Tabella \* ARABIC </w:instrText>
      </w:r>
      <w:r>
        <w:fldChar w:fldCharType="separate"/>
      </w:r>
      <w:r w:rsidR="00C65380">
        <w:rPr>
          <w:noProof/>
        </w:rPr>
        <w:t>1</w:t>
      </w:r>
      <w:r>
        <w:fldChar w:fldCharType="end"/>
      </w:r>
      <w:r>
        <w:t>:</w:t>
      </w:r>
      <w:r w:rsidRPr="006C4CDB">
        <w:t xml:space="preserve"> </w:t>
      </w:r>
      <w:proofErr w:type="spellStart"/>
      <w:r w:rsidRPr="006C4CDB">
        <w:t>Criteri</w:t>
      </w:r>
      <w:proofErr w:type="spellEnd"/>
      <w:r w:rsidRPr="006C4CDB">
        <w:t xml:space="preserve"> di </w:t>
      </w:r>
      <w:proofErr w:type="spellStart"/>
      <w:r w:rsidRPr="006C4CDB">
        <w:t>eleggibilità</w:t>
      </w:r>
      <w:proofErr w:type="spellEnd"/>
      <w:r w:rsidRPr="006C4CDB">
        <w:t xml:space="preserve"> </w:t>
      </w:r>
      <w:proofErr w:type="spellStart"/>
      <w:r w:rsidRPr="006C4CDB">
        <w:t>riguardanti</w:t>
      </w:r>
      <w:proofErr w:type="spellEnd"/>
      <w:r w:rsidRPr="006C4CDB">
        <w:t xml:space="preserve"> </w:t>
      </w:r>
      <w:proofErr w:type="spellStart"/>
      <w:r w:rsidRPr="006C4CDB">
        <w:t>il</w:t>
      </w:r>
      <w:proofErr w:type="spellEnd"/>
      <w:r w:rsidRPr="006C4CDB">
        <w:t xml:space="preserve"> </w:t>
      </w:r>
      <w:proofErr w:type="spellStart"/>
      <w:r w:rsidRPr="006C4CDB">
        <w:t>protocollo</w:t>
      </w:r>
      <w:proofErr w:type="spellEnd"/>
      <w:r w:rsidRPr="006C4CDB">
        <w:t xml:space="preserve"> di </w:t>
      </w:r>
      <w:proofErr w:type="spellStart"/>
      <w:r w:rsidRPr="006C4CDB">
        <w:t>studio</w:t>
      </w:r>
      <w:proofErr w:type="spellEnd"/>
    </w:p>
    <w:p w14:paraId="5BFC52E0" w14:textId="77777777" w:rsidR="00242870" w:rsidRDefault="00A832AC" w:rsidP="00242870">
      <w:pPr>
        <w:pStyle w:val="AEuroAbstract"/>
        <w:keepNext/>
        <w:spacing w:before="120" w:after="240"/>
        <w:contextualSpacing/>
        <w:jc w:val="center"/>
      </w:pPr>
      <w:r w:rsidRPr="008B07AC">
        <w:rPr>
          <w:noProof/>
        </w:rPr>
        <w:drawing>
          <wp:inline distT="0" distB="0" distL="0" distR="0" wp14:anchorId="54B1A07E" wp14:editId="142B8984">
            <wp:extent cx="2971800" cy="1943100"/>
            <wp:effectExtent l="0" t="0" r="0" b="0"/>
            <wp:docPr id="1" name="Picture 6" descr="A white and black text on a white su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 white and black text on a white surface&#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1943100"/>
                    </a:xfrm>
                    <a:prstGeom prst="rect">
                      <a:avLst/>
                    </a:prstGeom>
                    <a:noFill/>
                    <a:ln>
                      <a:noFill/>
                    </a:ln>
                  </pic:spPr>
                </pic:pic>
              </a:graphicData>
            </a:graphic>
          </wp:inline>
        </w:drawing>
      </w:r>
    </w:p>
    <w:p w14:paraId="550916F7" w14:textId="77777777" w:rsidR="00AF0103" w:rsidRDefault="00AF0103" w:rsidP="00737819">
      <w:pPr>
        <w:pStyle w:val="AEuroAbstract"/>
        <w:spacing w:before="120" w:after="240"/>
        <w:contextualSpacing/>
        <w:rPr>
          <w:b/>
          <w:spacing w:val="4"/>
          <w:lang w:val="it-IT"/>
        </w:rPr>
      </w:pPr>
    </w:p>
    <w:p w14:paraId="0DED76FE" w14:textId="44679698" w:rsidR="00737819" w:rsidRDefault="00A32791" w:rsidP="00737819">
      <w:pPr>
        <w:pStyle w:val="AEuroAbstract"/>
        <w:spacing w:before="120" w:after="240"/>
        <w:contextualSpacing/>
        <w:rPr>
          <w:b/>
          <w:spacing w:val="4"/>
          <w:lang w:val="it-IT"/>
        </w:rPr>
      </w:pPr>
      <w:r w:rsidRPr="00A32791">
        <w:rPr>
          <w:b/>
          <w:spacing w:val="4"/>
          <w:lang w:val="it-IT"/>
        </w:rPr>
        <w:t>RISULTATI:</w:t>
      </w:r>
    </w:p>
    <w:p w14:paraId="69FAAB7D" w14:textId="77777777" w:rsidR="00737819" w:rsidRPr="00A32791" w:rsidRDefault="00737819" w:rsidP="00737819">
      <w:pPr>
        <w:pStyle w:val="AEuroAbstract"/>
        <w:spacing w:before="120" w:after="240"/>
        <w:contextualSpacing/>
        <w:rPr>
          <w:b/>
          <w:spacing w:val="4"/>
          <w:lang w:val="it-IT"/>
        </w:rPr>
      </w:pPr>
    </w:p>
    <w:p w14:paraId="5091C39C" w14:textId="77777777" w:rsidR="00737819" w:rsidRDefault="00737819" w:rsidP="00737819">
      <w:pPr>
        <w:pStyle w:val="AEuroAbstract"/>
        <w:spacing w:before="120" w:after="240"/>
        <w:ind w:firstLine="709"/>
        <w:contextualSpacing/>
        <w:rPr>
          <w:rFonts w:eastAsia="Times New Roman"/>
          <w:color w:val="000000"/>
          <w:szCs w:val="24"/>
          <w:lang w:val="en-IT" w:eastAsia="en-GB"/>
        </w:rPr>
      </w:pPr>
      <w:r w:rsidRPr="00737819">
        <w:rPr>
          <w:rFonts w:eastAsia="Times New Roman"/>
          <w:color w:val="000000"/>
          <w:szCs w:val="24"/>
          <w:lang w:val="en-IT" w:eastAsia="en-GB"/>
        </w:rPr>
        <w:t>Dall'analisi della letteratura sono state individuate le caratteristiche dei materiali informativi forniti ai soggetti con LBP e le indicazioni da racchiudere al suo interno per i pazienti spinali. Sono state, inoltre, identificate le scale di valutazione da utilizzare nel presente studio, tra cui la Numeric Rating Scale (NRS) per il dolore, l'Oswestry Disability Index (ODI) per la disabilità e il SF-36 per la qualità della vita.</w:t>
      </w:r>
    </w:p>
    <w:p w14:paraId="5FD35E89" w14:textId="31A7EA9C" w:rsidR="009F4488" w:rsidRPr="001005E5" w:rsidRDefault="00737819" w:rsidP="001005E5">
      <w:pPr>
        <w:pStyle w:val="AEuroAbstract"/>
        <w:spacing w:before="120" w:after="240"/>
        <w:ind w:firstLine="709"/>
        <w:contextualSpacing/>
        <w:rPr>
          <w:rFonts w:eastAsia="Times New Roman"/>
          <w:color w:val="000000"/>
          <w:szCs w:val="24"/>
          <w:lang w:val="en-IT" w:eastAsia="en-GB"/>
        </w:rPr>
      </w:pPr>
      <w:r w:rsidRPr="00737819">
        <w:rPr>
          <w:rFonts w:eastAsia="Times New Roman"/>
          <w:color w:val="000000"/>
          <w:szCs w:val="24"/>
          <w:lang w:val="en-IT" w:eastAsia="en-GB"/>
        </w:rPr>
        <w:t>È stata somministrata una Likert Scale per indagare la soddisfazione dei pazienti in relazione a diverse caratteristiche degli opuscoli, come la chiarezza delle informazioni, la rilevanza dei contenuti e l'utilità pratica. Gli outcome del protocollo di studio sono stati valutati attraverso: NRS, ODI, SF-36, permettendo un'analisi approfondita e multidimensionale dell'efficacia del materiale educativo.</w:t>
      </w:r>
    </w:p>
    <w:p w14:paraId="425E59BC" w14:textId="0A0611E8" w:rsidR="00AF0103" w:rsidRDefault="00AF0103" w:rsidP="00737819">
      <w:pPr>
        <w:pStyle w:val="AEuroAbstract"/>
        <w:spacing w:before="120" w:after="240"/>
        <w:contextualSpacing/>
        <w:rPr>
          <w:b/>
          <w:spacing w:val="4"/>
          <w:lang w:val="it-IT"/>
        </w:rPr>
      </w:pPr>
    </w:p>
    <w:p w14:paraId="5ADC259A" w14:textId="1BB3063D" w:rsidR="00A32791" w:rsidRPr="00A32791" w:rsidRDefault="00A32791" w:rsidP="00737819">
      <w:pPr>
        <w:pStyle w:val="AEuroAbstract"/>
        <w:spacing w:before="120" w:after="240"/>
        <w:contextualSpacing/>
        <w:rPr>
          <w:b/>
          <w:spacing w:val="4"/>
          <w:lang w:val="it-IT"/>
        </w:rPr>
      </w:pPr>
      <w:r w:rsidRPr="00A32791">
        <w:rPr>
          <w:b/>
          <w:spacing w:val="4"/>
          <w:lang w:val="it-IT"/>
        </w:rPr>
        <w:t>CONCLUSIONI:</w:t>
      </w:r>
    </w:p>
    <w:p w14:paraId="5867F3B1" w14:textId="001C7203" w:rsidR="001005E5" w:rsidRDefault="001005E5" w:rsidP="00737819">
      <w:pPr>
        <w:spacing w:before="120" w:after="240"/>
        <w:ind w:firstLine="709"/>
        <w:contextualSpacing/>
        <w:jc w:val="both"/>
        <w:rPr>
          <w:color w:val="000000"/>
          <w:szCs w:val="24"/>
          <w:lang w:val="en-IT" w:eastAsia="en-GB"/>
        </w:rPr>
      </w:pPr>
      <w:r>
        <w:rPr>
          <w:noProof/>
        </w:rPr>
        <mc:AlternateContent>
          <mc:Choice Requires="wps">
            <w:drawing>
              <wp:anchor distT="0" distB="0" distL="114300" distR="114300" simplePos="0" relativeHeight="251663872" behindDoc="1" locked="0" layoutInCell="1" allowOverlap="1" wp14:anchorId="7A6F108A" wp14:editId="788631DF">
                <wp:simplePos x="0" y="0"/>
                <wp:positionH relativeFrom="column">
                  <wp:posOffset>2900045</wp:posOffset>
                </wp:positionH>
                <wp:positionV relativeFrom="paragraph">
                  <wp:posOffset>2802140</wp:posOffset>
                </wp:positionV>
                <wp:extent cx="2715895" cy="635"/>
                <wp:effectExtent l="0" t="0" r="0" b="0"/>
                <wp:wrapTight wrapText="bothSides">
                  <wp:wrapPolygon edited="0">
                    <wp:start x="0" y="0"/>
                    <wp:lineTo x="0" y="21140"/>
                    <wp:lineTo x="21514" y="21140"/>
                    <wp:lineTo x="21514" y="0"/>
                    <wp:lineTo x="0" y="0"/>
                  </wp:wrapPolygon>
                </wp:wrapTight>
                <wp:docPr id="17441284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5895" cy="635"/>
                        </a:xfrm>
                        <a:prstGeom prst="rect">
                          <a:avLst/>
                        </a:prstGeom>
                        <a:solidFill>
                          <a:prstClr val="white"/>
                        </a:solidFill>
                        <a:ln>
                          <a:noFill/>
                        </a:ln>
                      </wps:spPr>
                      <wps:txbx>
                        <w:txbxContent>
                          <w:p w14:paraId="7D42D7DE" w14:textId="7BB08908" w:rsidR="009F4488" w:rsidRPr="00876267" w:rsidRDefault="009F4488" w:rsidP="009F4488">
                            <w:pPr>
                              <w:pStyle w:val="Caption"/>
                              <w:jc w:val="center"/>
                              <w:rPr>
                                <w:noProof/>
                                <w:color w:val="000000"/>
                              </w:rPr>
                            </w:pPr>
                            <w:r>
                              <w:t xml:space="preserve">Figura </w:t>
                            </w:r>
                            <w:r w:rsidR="00A832AC">
                              <w:t>1</w:t>
                            </w:r>
                            <w:r>
                              <w:t xml:space="preserve">: </w:t>
                            </w:r>
                            <w:proofErr w:type="spellStart"/>
                            <w:r w:rsidRPr="00151A16">
                              <w:t>Soddisfazione</w:t>
                            </w:r>
                            <w:proofErr w:type="spellEnd"/>
                            <w:r w:rsidRPr="00151A16">
                              <w:t xml:space="preserve"> dei </w:t>
                            </w:r>
                            <w:proofErr w:type="spellStart"/>
                            <w:r w:rsidRPr="00151A16">
                              <w:t>pazienti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A6F108A" id="_x0000_t202" coordsize="21600,21600" o:spt="202" path="m,l,21600r21600,l21600,xe">
                <v:stroke joinstyle="miter"/>
                <v:path gradientshapeok="t" o:connecttype="rect"/>
              </v:shapetype>
              <v:shape id="Text Box 3" o:spid="_x0000_s1026" type="#_x0000_t202" style="position:absolute;left:0;text-align:left;margin-left:228.35pt;margin-top:220.65pt;width:213.8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" stroked="f">
                <v:textbox style="mso-fit-shape-to-text:t" inset="0,0,0,0">
                  <w:txbxContent>
                    <w:p w14:paraId="7D42D7DE" w14:textId="7BB08908" w:rsidR="009F4488" w:rsidRPr="00876267" w:rsidRDefault="009F4488" w:rsidP="009F4488">
                      <w:pPr>
                        <w:pStyle w:val="Caption"/>
                        <w:jc w:val="center"/>
                        <w:rPr>
                          <w:noProof/>
                          <w:color w:val="000000"/>
                        </w:rPr>
                      </w:pPr>
                      <w:r>
                        <w:t xml:space="preserve">Figura </w:t>
                      </w:r>
                      <w:r w:rsidR="00A832AC">
                        <w:t>1</w:t>
                      </w:r>
                      <w:r>
                        <w:t xml:space="preserve">: </w:t>
                      </w:r>
                      <w:proofErr w:type="spellStart"/>
                      <w:r w:rsidRPr="00151A16">
                        <w:t>Soddisfazione</w:t>
                      </w:r>
                      <w:proofErr w:type="spellEnd"/>
                      <w:r w:rsidRPr="00151A16">
                        <w:t xml:space="preserve"> dei </w:t>
                      </w:r>
                      <w:proofErr w:type="spellStart"/>
                      <w:r w:rsidRPr="00151A16">
                        <w:t>pazienti</w:t>
                      </w:r>
                      <w:proofErr w:type="spellEnd"/>
                    </w:p>
                  </w:txbxContent>
                </v:textbox>
                <w10:wrap type="tight"/>
              </v:shape>
            </w:pict>
          </mc:Fallback>
        </mc:AlternateContent>
      </w:r>
      <w:r>
        <w:rPr>
          <w:noProof/>
        </w:rPr>
        <mc:AlternateContent>
          <mc:Choice Requires="wps">
            <w:drawing>
              <wp:anchor distT="0" distB="0" distL="114300" distR="114300" simplePos="0" relativeHeight="251654655" behindDoc="1" locked="0" layoutInCell="1" allowOverlap="1" wp14:anchorId="53728801" wp14:editId="72FA43FE">
                <wp:simplePos x="0" y="0"/>
                <wp:positionH relativeFrom="column">
                  <wp:posOffset>41305</wp:posOffset>
                </wp:positionH>
                <wp:positionV relativeFrom="paragraph">
                  <wp:posOffset>948825</wp:posOffset>
                </wp:positionV>
                <wp:extent cx="2790190" cy="457200"/>
                <wp:effectExtent l="0" t="0" r="3810" b="0"/>
                <wp:wrapTight wrapText="bothSides">
                  <wp:wrapPolygon edited="0">
                    <wp:start x="0" y="0"/>
                    <wp:lineTo x="0" y="21000"/>
                    <wp:lineTo x="21531" y="21000"/>
                    <wp:lineTo x="21531" y="0"/>
                    <wp:lineTo x="0" y="0"/>
                  </wp:wrapPolygon>
                </wp:wrapTight>
                <wp:docPr id="1336910649" name="Text Box 1"/>
                <wp:cNvGraphicFramePr/>
                <a:graphic xmlns:a="http://schemas.openxmlformats.org/drawingml/2006/main">
                  <a:graphicData uri="http://schemas.microsoft.com/office/word/2010/wordprocessingShape">
                    <wps:wsp>
                      <wps:cNvSpPr txBox="1"/>
                      <wps:spPr>
                        <a:xfrm>
                          <a:off x="0" y="0"/>
                          <a:ext cx="2790190" cy="457200"/>
                        </a:xfrm>
                        <a:prstGeom prst="rect">
                          <a:avLst/>
                        </a:prstGeom>
                        <a:solidFill>
                          <a:prstClr val="white"/>
                        </a:solidFill>
                        <a:ln>
                          <a:noFill/>
                        </a:ln>
                      </wps:spPr>
                      <wps:txbx>
                        <w:txbxContent>
                          <w:p w14:paraId="3E32A4C4" w14:textId="3D72BD6C" w:rsidR="00AF0103" w:rsidRPr="00EC5E19" w:rsidRDefault="00AF0103" w:rsidP="00AF0103">
                            <w:pPr>
                              <w:pStyle w:val="Caption"/>
                              <w:jc w:val="center"/>
                              <w:rPr>
                                <w:rFonts w:eastAsia="Arial"/>
                                <w:noProof/>
                                <w:lang w:val="en-US"/>
                              </w:rPr>
                            </w:pPr>
                            <w:r>
                              <w:t xml:space="preserve">Tabella </w:t>
                            </w:r>
                            <w:r>
                              <w:fldChar w:fldCharType="begin"/>
                            </w:r>
                            <w:r>
                              <w:instrText xml:space="preserve"> SEQ Tabella \* ARABIC </w:instrText>
                            </w:r>
                            <w:r>
                              <w:fldChar w:fldCharType="separate"/>
                            </w:r>
                            <w:r w:rsidR="00C65380">
                              <w:rPr>
                                <w:noProof/>
                              </w:rPr>
                              <w:t>2</w:t>
                            </w:r>
                            <w:r>
                              <w:fldChar w:fldCharType="end"/>
                            </w:r>
                            <w:r>
                              <w:t xml:space="preserve">: </w:t>
                            </w:r>
                            <w:proofErr w:type="spellStart"/>
                            <w:r w:rsidRPr="00CC4D2A">
                              <w:t>Contenuto</w:t>
                            </w:r>
                            <w:proofErr w:type="spellEnd"/>
                            <w:r w:rsidRPr="00CC4D2A">
                              <w:t xml:space="preserve"> </w:t>
                            </w:r>
                            <w:proofErr w:type="spellStart"/>
                            <w:r w:rsidRPr="00CC4D2A">
                              <w:t>degli</w:t>
                            </w:r>
                            <w:proofErr w:type="spellEnd"/>
                            <w:r w:rsidRPr="00CC4D2A">
                              <w:t xml:space="preserve"> </w:t>
                            </w:r>
                            <w:proofErr w:type="spellStart"/>
                            <w:r w:rsidRPr="00CC4D2A">
                              <w:t>opuscoli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3728801" id="Text Box 1" o:spid="_x0000_s1027" type="#_x0000_t202" style="position:absolute;left:0;text-align:left;margin-left:3.25pt;margin-top:74.7pt;width:219.7pt;height:36pt;z-index:-2516618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" stroked="f">
                <v:textbox inset="0,0,0,0">
                  <w:txbxContent>
                    <w:p w14:paraId="3E32A4C4" w14:textId="3D72BD6C" w:rsidR="00AF0103" w:rsidRPr="00EC5E19" w:rsidRDefault="00AF0103" w:rsidP="00AF0103">
                      <w:pPr>
                        <w:pStyle w:val="Caption"/>
                        <w:jc w:val="center"/>
                        <w:rPr>
                          <w:rFonts w:eastAsia="Arial"/>
                          <w:noProof/>
                          <w:lang w:val="en-US"/>
                        </w:rPr>
                      </w:pPr>
                      <w:r>
                        <w:t xml:space="preserve">Tabella </w:t>
                      </w:r>
                      <w:r>
                        <w:fldChar w:fldCharType="begin"/>
                      </w:r>
                      <w:r>
                        <w:instrText xml:space="preserve"> SEQ Tabella \* ARABIC </w:instrText>
                      </w:r>
                      <w:r>
                        <w:fldChar w:fldCharType="separate"/>
                      </w:r>
                      <w:r w:rsidR="00C65380">
                        <w:rPr>
                          <w:noProof/>
                        </w:rPr>
                        <w:t>2</w:t>
                      </w:r>
                      <w:r>
                        <w:fldChar w:fldCharType="end"/>
                      </w:r>
                      <w:r>
                        <w:t xml:space="preserve">: </w:t>
                      </w:r>
                      <w:proofErr w:type="spellStart"/>
                      <w:r w:rsidRPr="00CC4D2A">
                        <w:t>Contenuto</w:t>
                      </w:r>
                      <w:proofErr w:type="spellEnd"/>
                      <w:r w:rsidRPr="00CC4D2A">
                        <w:t xml:space="preserve"> </w:t>
                      </w:r>
                      <w:proofErr w:type="spellStart"/>
                      <w:r w:rsidRPr="00CC4D2A">
                        <w:t>degli</w:t>
                      </w:r>
                      <w:proofErr w:type="spellEnd"/>
                      <w:r w:rsidRPr="00CC4D2A">
                        <w:t xml:space="preserve"> </w:t>
                      </w:r>
                      <w:proofErr w:type="spellStart"/>
                      <w:r w:rsidRPr="00CC4D2A">
                        <w:t>opuscoli</w:t>
                      </w:r>
                      <w:proofErr w:type="spellEnd"/>
                    </w:p>
                  </w:txbxContent>
                </v:textbox>
                <w10:wrap type="tight"/>
              </v:shape>
            </w:pict>
          </mc:Fallback>
        </mc:AlternateContent>
      </w:r>
      <w:r>
        <w:rPr>
          <w:noProof/>
        </w:rPr>
        <w:drawing>
          <wp:anchor distT="0" distB="0" distL="114300" distR="114300" simplePos="0" relativeHeight="251658240" behindDoc="1" locked="0" layoutInCell="1" allowOverlap="1" wp14:anchorId="2FF25177" wp14:editId="2F17FA3B">
            <wp:simplePos x="0" y="0"/>
            <wp:positionH relativeFrom="column">
              <wp:posOffset>-23495</wp:posOffset>
            </wp:positionH>
            <wp:positionV relativeFrom="paragraph">
              <wp:posOffset>1174830</wp:posOffset>
            </wp:positionV>
            <wp:extent cx="2790190" cy="2312035"/>
            <wp:effectExtent l="0" t="0" r="0" b="0"/>
            <wp:wrapTight wrapText="bothSides">
              <wp:wrapPolygon edited="0">
                <wp:start x="0" y="0"/>
                <wp:lineTo x="0" y="21475"/>
                <wp:lineTo x="21531" y="21475"/>
                <wp:lineTo x="21531" y="0"/>
                <wp:lineTo x="0" y="0"/>
              </wp:wrapPolygon>
            </wp:wrapTight>
            <wp:docPr id="5" name="Picture 4" descr="A white sheet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white sheet with black text&#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190" cy="231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819" w:rsidRPr="00737819">
        <w:rPr>
          <w:color w:val="000000"/>
          <w:szCs w:val="24"/>
          <w:lang w:val="en-IT" w:eastAsia="en-GB"/>
        </w:rPr>
        <w:t xml:space="preserve">Sono stati creati due opuscoli contenenti le informazioni riguardanti: dolore, indicazioni, controindicazioni ed esercizi da svolgere. La Likert Scale somministrata ha evidenziato la soddisfazione complessiva dei pazienti riguardo il materiale ricevuto. Non sono state rilevate differenze significative riguardanti le misure di outcome analizzate, ad </w:t>
      </w:r>
    </w:p>
    <w:p w14:paraId="4673D870" w14:textId="77777777" w:rsidR="001005E5" w:rsidRDefault="001005E5" w:rsidP="00737819">
      <w:pPr>
        <w:spacing w:before="120" w:after="240"/>
        <w:ind w:firstLine="709"/>
        <w:contextualSpacing/>
        <w:jc w:val="both"/>
        <w:rPr>
          <w:color w:val="000000"/>
          <w:szCs w:val="24"/>
          <w:lang w:val="en-IT" w:eastAsia="en-GB"/>
        </w:rPr>
      </w:pPr>
    </w:p>
    <w:p w14:paraId="74BCA18A" w14:textId="3D0C023C" w:rsidR="001005E5" w:rsidRDefault="001005E5" w:rsidP="00737819">
      <w:pPr>
        <w:spacing w:before="120" w:after="240"/>
        <w:ind w:firstLine="709"/>
        <w:contextualSpacing/>
        <w:jc w:val="both"/>
        <w:rPr>
          <w:color w:val="000000"/>
          <w:szCs w:val="24"/>
          <w:lang w:val="en-IT" w:eastAsia="en-GB"/>
        </w:rPr>
      </w:pPr>
    </w:p>
    <w:p w14:paraId="5F8F97A7" w14:textId="5E4E97C2" w:rsidR="001005E5" w:rsidRDefault="001005E5" w:rsidP="00737819">
      <w:pPr>
        <w:spacing w:before="120" w:after="240"/>
        <w:ind w:firstLine="709"/>
        <w:contextualSpacing/>
        <w:jc w:val="both"/>
        <w:rPr>
          <w:color w:val="000000"/>
          <w:szCs w:val="24"/>
          <w:lang w:val="en-IT" w:eastAsia="en-GB"/>
        </w:rPr>
      </w:pPr>
      <w:r>
        <w:rPr>
          <w:noProof/>
        </w:rPr>
        <w:drawing>
          <wp:anchor distT="0" distB="0" distL="114300" distR="114300" simplePos="0" relativeHeight="251655680" behindDoc="1" locked="0" layoutInCell="1" allowOverlap="1" wp14:anchorId="05478557" wp14:editId="22DC7ED9">
            <wp:simplePos x="0" y="0"/>
            <wp:positionH relativeFrom="margin">
              <wp:posOffset>2899410</wp:posOffset>
            </wp:positionH>
            <wp:positionV relativeFrom="margin">
              <wp:posOffset>6354140</wp:posOffset>
            </wp:positionV>
            <wp:extent cx="2715895" cy="1470025"/>
            <wp:effectExtent l="0" t="0" r="0" b="0"/>
            <wp:wrapTight wrapText="bothSides">
              <wp:wrapPolygon edited="0">
                <wp:start x="0" y="0"/>
                <wp:lineTo x="0" y="21460"/>
                <wp:lineTo x="21514" y="21460"/>
                <wp:lineTo x="21514" y="0"/>
                <wp:lineTo x="0" y="0"/>
              </wp:wrapPolygon>
            </wp:wrapTight>
            <wp:docPr id="3" name="Picture 5" descr="A graph of different colored b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graph of different colored bars&#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47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5DF9C" w14:textId="77777777" w:rsidR="001005E5" w:rsidRDefault="001005E5" w:rsidP="001005E5">
      <w:pPr>
        <w:spacing w:before="120" w:after="240"/>
        <w:contextualSpacing/>
        <w:jc w:val="both"/>
        <w:rPr>
          <w:color w:val="000000"/>
          <w:szCs w:val="24"/>
          <w:lang w:val="en-IT" w:eastAsia="en-GB"/>
        </w:rPr>
      </w:pPr>
    </w:p>
    <w:p w14:paraId="4A9B793C" w14:textId="0820CFF0" w:rsidR="0033101A" w:rsidRDefault="00737819" w:rsidP="001005E5">
      <w:pPr>
        <w:spacing w:before="120" w:after="240"/>
        <w:contextualSpacing/>
        <w:jc w:val="both"/>
        <w:rPr>
          <w:color w:val="000000"/>
          <w:szCs w:val="24"/>
          <w:lang w:val="en-IT" w:eastAsia="en-GB"/>
        </w:rPr>
      </w:pPr>
      <w:r w:rsidRPr="00737819">
        <w:rPr>
          <w:color w:val="000000"/>
          <w:szCs w:val="24"/>
          <w:lang w:val="en-IT" w:eastAsia="en-GB"/>
        </w:rPr>
        <w:lastRenderedPageBreak/>
        <w:t xml:space="preserve">eccezione del dominio riguardante la percezione della salute generale dell'SF-36. </w:t>
      </w:r>
    </w:p>
    <w:p w14:paraId="4986C90A" w14:textId="713D39C3" w:rsidR="00737819" w:rsidRPr="009F4488" w:rsidRDefault="00737819" w:rsidP="009F4488">
      <w:pPr>
        <w:spacing w:before="120" w:after="240"/>
        <w:ind w:firstLine="709"/>
        <w:contextualSpacing/>
        <w:jc w:val="both"/>
        <w:rPr>
          <w:szCs w:val="24"/>
          <w:lang w:val="en-IT"/>
        </w:rPr>
      </w:pPr>
      <w:r w:rsidRPr="00737819">
        <w:rPr>
          <w:color w:val="000000"/>
          <w:szCs w:val="24"/>
          <w:lang w:val="en-IT" w:eastAsia="en-GB"/>
        </w:rPr>
        <w:t>Non è possibile al momento trarre alcuna conclusione riguardo l'efficacia del trattamento educazionale. Tuttavia, i risultati preliminari suggeriscono che un approccio strutturato e basato su evidenze nella somministrazione di informazioni post-operatorie p</w:t>
      </w:r>
      <w:r w:rsidR="0033101A">
        <w:rPr>
          <w:color w:val="000000"/>
          <w:szCs w:val="24"/>
          <w:lang w:val="en-IT" w:eastAsia="en-GB"/>
        </w:rPr>
        <w:t>ossa</w:t>
      </w:r>
      <w:r w:rsidRPr="00737819">
        <w:rPr>
          <w:color w:val="000000"/>
          <w:szCs w:val="24"/>
          <w:lang w:val="en-IT" w:eastAsia="en-GB"/>
        </w:rPr>
        <w:t xml:space="preserve"> migliorare la percezione dei pazienti riguardo la loro salute e facilitare il processo di recupero.</w:t>
      </w:r>
    </w:p>
    <w:p w14:paraId="75E96162" w14:textId="77777777" w:rsidR="00AF0103" w:rsidRPr="0033101A" w:rsidRDefault="00AF0103" w:rsidP="00737819">
      <w:pPr>
        <w:spacing w:before="120" w:after="240"/>
        <w:contextualSpacing/>
        <w:jc w:val="both"/>
        <w:rPr>
          <w:b/>
          <w:szCs w:val="24"/>
          <w:lang w:val="it-IT" w:eastAsia="tr-TR"/>
        </w:rPr>
      </w:pPr>
    </w:p>
    <w:p w14:paraId="4528B51A" w14:textId="77777777" w:rsidR="00A36B95" w:rsidRPr="00A45BAE" w:rsidRDefault="00F23B54" w:rsidP="00737819">
      <w:pPr>
        <w:spacing w:before="120" w:after="240"/>
        <w:contextualSpacing/>
        <w:jc w:val="both"/>
        <w:rPr>
          <w:szCs w:val="24"/>
          <w:lang w:val="it-IT"/>
        </w:rPr>
      </w:pPr>
      <w:r w:rsidRPr="00A45BAE">
        <w:rPr>
          <w:b/>
          <w:szCs w:val="24"/>
          <w:lang w:val="it-IT" w:eastAsia="tr-TR"/>
        </w:rPr>
        <w:t>Bibliografia</w:t>
      </w:r>
      <w:r w:rsidR="00A36B95" w:rsidRPr="00A45BAE">
        <w:rPr>
          <w:szCs w:val="24"/>
          <w:lang w:val="it-IT"/>
        </w:rPr>
        <w:t>:</w:t>
      </w:r>
    </w:p>
    <w:p w14:paraId="45B8890D" w14:textId="77777777" w:rsidR="00F23B54" w:rsidRPr="00AF0103" w:rsidRDefault="005F0094" w:rsidP="00F23B54">
      <w:pPr>
        <w:spacing w:before="120" w:after="240"/>
        <w:contextualSpacing/>
        <w:jc w:val="both"/>
        <w:rPr>
          <w:sz w:val="22"/>
          <w:szCs w:val="22"/>
        </w:rPr>
      </w:pPr>
      <w:r w:rsidRPr="00A45BAE">
        <w:rPr>
          <w:sz w:val="22"/>
          <w:szCs w:val="22"/>
          <w:lang w:val="it-IT"/>
        </w:rPr>
        <w:t xml:space="preserve">[1] </w:t>
      </w:r>
      <w:proofErr w:type="spellStart"/>
      <w:r w:rsidR="00F23B54" w:rsidRPr="00AF0103">
        <w:rPr>
          <w:sz w:val="22"/>
          <w:szCs w:val="22"/>
        </w:rPr>
        <w:t>Apolone</w:t>
      </w:r>
      <w:proofErr w:type="spellEnd"/>
      <w:r w:rsidR="00F23B54" w:rsidRPr="00AF0103">
        <w:rPr>
          <w:sz w:val="22"/>
          <w:szCs w:val="22"/>
        </w:rPr>
        <w:t xml:space="preserve">, G., &amp; Mosconi, P. (1998). </w:t>
      </w:r>
      <w:proofErr w:type="spellStart"/>
      <w:r w:rsidR="00F23B54" w:rsidRPr="00AF0103">
        <w:rPr>
          <w:sz w:val="22"/>
          <w:szCs w:val="22"/>
        </w:rPr>
        <w:t>The</w:t>
      </w:r>
      <w:proofErr w:type="spellEnd"/>
      <w:r w:rsidR="00F23B54" w:rsidRPr="00AF0103">
        <w:rPr>
          <w:sz w:val="22"/>
          <w:szCs w:val="22"/>
        </w:rPr>
        <w:t xml:space="preserve"> </w:t>
      </w:r>
      <w:proofErr w:type="spellStart"/>
      <w:r w:rsidR="00F23B54" w:rsidRPr="00AF0103">
        <w:rPr>
          <w:sz w:val="22"/>
          <w:szCs w:val="22"/>
        </w:rPr>
        <w:t>Italian</w:t>
      </w:r>
      <w:proofErr w:type="spellEnd"/>
      <w:r w:rsidR="00F23B54" w:rsidRPr="00AF0103">
        <w:rPr>
          <w:sz w:val="22"/>
          <w:szCs w:val="22"/>
        </w:rPr>
        <w:t xml:space="preserve"> SF-36 </w:t>
      </w:r>
      <w:proofErr w:type="spellStart"/>
      <w:r w:rsidR="00F23B54" w:rsidRPr="00AF0103">
        <w:rPr>
          <w:sz w:val="22"/>
          <w:szCs w:val="22"/>
        </w:rPr>
        <w:t>Health</w:t>
      </w:r>
      <w:proofErr w:type="spellEnd"/>
      <w:r w:rsidR="00F23B54" w:rsidRPr="00AF0103">
        <w:rPr>
          <w:sz w:val="22"/>
          <w:szCs w:val="22"/>
        </w:rPr>
        <w:t xml:space="preserve"> </w:t>
      </w:r>
      <w:proofErr w:type="spellStart"/>
      <w:r w:rsidR="00F23B54" w:rsidRPr="00AF0103">
        <w:rPr>
          <w:sz w:val="22"/>
          <w:szCs w:val="22"/>
        </w:rPr>
        <w:t>Survey</w:t>
      </w:r>
      <w:proofErr w:type="spellEnd"/>
      <w:r w:rsidR="00F23B54" w:rsidRPr="00AF0103">
        <w:rPr>
          <w:sz w:val="22"/>
          <w:szCs w:val="22"/>
        </w:rPr>
        <w:t xml:space="preserve">: </w:t>
      </w:r>
      <w:proofErr w:type="spellStart"/>
      <w:r w:rsidR="00F23B54" w:rsidRPr="00AF0103">
        <w:rPr>
          <w:sz w:val="22"/>
          <w:szCs w:val="22"/>
        </w:rPr>
        <w:t>translation</w:t>
      </w:r>
      <w:proofErr w:type="spellEnd"/>
      <w:r w:rsidR="00F23B54" w:rsidRPr="00AF0103">
        <w:rPr>
          <w:sz w:val="22"/>
          <w:szCs w:val="22"/>
        </w:rPr>
        <w:t xml:space="preserve">, </w:t>
      </w:r>
      <w:proofErr w:type="spellStart"/>
      <w:r w:rsidR="00F23B54" w:rsidRPr="00AF0103">
        <w:rPr>
          <w:sz w:val="22"/>
          <w:szCs w:val="22"/>
        </w:rPr>
        <w:t>validation</w:t>
      </w:r>
      <w:proofErr w:type="spellEnd"/>
      <w:r w:rsidR="00F23B54" w:rsidRPr="00AF0103">
        <w:rPr>
          <w:sz w:val="22"/>
          <w:szCs w:val="22"/>
        </w:rPr>
        <w:t xml:space="preserve"> and </w:t>
      </w:r>
      <w:proofErr w:type="spellStart"/>
      <w:r w:rsidR="00F23B54" w:rsidRPr="00AF0103">
        <w:rPr>
          <w:sz w:val="22"/>
          <w:szCs w:val="22"/>
        </w:rPr>
        <w:t>norming</w:t>
      </w:r>
      <w:proofErr w:type="spellEnd"/>
      <w:r w:rsidR="00F23B54" w:rsidRPr="00AF0103">
        <w:rPr>
          <w:sz w:val="22"/>
          <w:szCs w:val="22"/>
        </w:rPr>
        <w:t xml:space="preserve">. </w:t>
      </w:r>
      <w:proofErr w:type="spellStart"/>
      <w:r w:rsidR="00F23B54" w:rsidRPr="00AF0103">
        <w:rPr>
          <w:sz w:val="22"/>
          <w:szCs w:val="22"/>
        </w:rPr>
        <w:t>Journal</w:t>
      </w:r>
      <w:proofErr w:type="spellEnd"/>
      <w:r w:rsidR="00F23B54" w:rsidRPr="00AF0103">
        <w:rPr>
          <w:sz w:val="22"/>
          <w:szCs w:val="22"/>
        </w:rPr>
        <w:t xml:space="preserve"> of </w:t>
      </w:r>
      <w:proofErr w:type="spellStart"/>
      <w:r w:rsidR="00F23B54" w:rsidRPr="00AF0103">
        <w:rPr>
          <w:sz w:val="22"/>
          <w:szCs w:val="22"/>
        </w:rPr>
        <w:t>Clinical</w:t>
      </w:r>
      <w:proofErr w:type="spellEnd"/>
      <w:r w:rsidR="00F23B54" w:rsidRPr="00AF0103">
        <w:rPr>
          <w:sz w:val="22"/>
          <w:szCs w:val="22"/>
        </w:rPr>
        <w:t xml:space="preserve"> </w:t>
      </w:r>
      <w:proofErr w:type="spellStart"/>
      <w:r w:rsidR="00F23B54" w:rsidRPr="00AF0103">
        <w:rPr>
          <w:sz w:val="22"/>
          <w:szCs w:val="22"/>
        </w:rPr>
        <w:t>Epidemiology</w:t>
      </w:r>
      <w:proofErr w:type="spellEnd"/>
      <w:r w:rsidR="00F23B54" w:rsidRPr="00AF0103">
        <w:rPr>
          <w:sz w:val="22"/>
          <w:szCs w:val="22"/>
        </w:rPr>
        <w:t xml:space="preserve">, 51(11), 1025-1036. </w:t>
      </w:r>
    </w:p>
    <w:p w14:paraId="536E930F" w14:textId="77777777" w:rsidR="00F23B54" w:rsidRPr="00AF0103" w:rsidRDefault="00F23B54" w:rsidP="00F23B54">
      <w:pPr>
        <w:spacing w:before="120" w:after="240"/>
        <w:contextualSpacing/>
        <w:jc w:val="both"/>
        <w:rPr>
          <w:sz w:val="22"/>
          <w:szCs w:val="22"/>
        </w:rPr>
      </w:pPr>
    </w:p>
    <w:p w14:paraId="540C9066" w14:textId="77777777" w:rsidR="00F23B54" w:rsidRPr="00AF0103" w:rsidRDefault="005F0094" w:rsidP="00F23B54">
      <w:pPr>
        <w:spacing w:before="120" w:after="240"/>
        <w:contextualSpacing/>
        <w:jc w:val="both"/>
        <w:rPr>
          <w:sz w:val="22"/>
          <w:szCs w:val="18"/>
        </w:rPr>
      </w:pPr>
      <w:r w:rsidRPr="00AF0103">
        <w:rPr>
          <w:sz w:val="22"/>
          <w:szCs w:val="18"/>
        </w:rPr>
        <w:t xml:space="preserve">[2] </w:t>
      </w:r>
      <w:r w:rsidR="00F23B54" w:rsidRPr="00AF0103">
        <w:rPr>
          <w:sz w:val="22"/>
          <w:szCs w:val="18"/>
        </w:rPr>
        <w:t xml:space="preserve">Burton, A. K., </w:t>
      </w:r>
      <w:proofErr w:type="spellStart"/>
      <w:r w:rsidR="00F23B54" w:rsidRPr="00AF0103">
        <w:rPr>
          <w:sz w:val="22"/>
          <w:szCs w:val="18"/>
        </w:rPr>
        <w:t>Waddell</w:t>
      </w:r>
      <w:proofErr w:type="spellEnd"/>
      <w:r w:rsidR="00F23B54" w:rsidRPr="00AF0103">
        <w:rPr>
          <w:sz w:val="22"/>
          <w:szCs w:val="18"/>
        </w:rPr>
        <w:t xml:space="preserve">, G., </w:t>
      </w:r>
      <w:proofErr w:type="spellStart"/>
      <w:r w:rsidR="00F23B54" w:rsidRPr="00AF0103">
        <w:rPr>
          <w:sz w:val="22"/>
          <w:szCs w:val="18"/>
        </w:rPr>
        <w:t>Tillotson</w:t>
      </w:r>
      <w:proofErr w:type="spellEnd"/>
      <w:r w:rsidR="00F23B54" w:rsidRPr="00AF0103">
        <w:rPr>
          <w:sz w:val="22"/>
          <w:szCs w:val="18"/>
        </w:rPr>
        <w:t xml:space="preserve">, K. M., &amp; </w:t>
      </w:r>
      <w:proofErr w:type="spellStart"/>
      <w:r w:rsidR="00F23B54" w:rsidRPr="00AF0103">
        <w:rPr>
          <w:sz w:val="22"/>
          <w:szCs w:val="18"/>
        </w:rPr>
        <w:t>Summerton</w:t>
      </w:r>
      <w:proofErr w:type="spellEnd"/>
      <w:r w:rsidR="00F23B54" w:rsidRPr="00AF0103">
        <w:rPr>
          <w:sz w:val="22"/>
          <w:szCs w:val="18"/>
        </w:rPr>
        <w:t xml:space="preserve">, N. (1999). </w:t>
      </w:r>
      <w:proofErr w:type="spellStart"/>
      <w:r w:rsidR="00F23B54" w:rsidRPr="00AF0103">
        <w:rPr>
          <w:sz w:val="22"/>
          <w:szCs w:val="18"/>
        </w:rPr>
        <w:t>Information</w:t>
      </w:r>
      <w:proofErr w:type="spellEnd"/>
      <w:r w:rsidR="00F23B54" w:rsidRPr="00AF0103">
        <w:rPr>
          <w:sz w:val="22"/>
          <w:szCs w:val="18"/>
        </w:rPr>
        <w:t xml:space="preserve"> and </w:t>
      </w:r>
      <w:proofErr w:type="spellStart"/>
      <w:r w:rsidR="00F23B54" w:rsidRPr="00AF0103">
        <w:rPr>
          <w:sz w:val="22"/>
          <w:szCs w:val="18"/>
        </w:rPr>
        <w:t>advice</w:t>
      </w:r>
      <w:proofErr w:type="spellEnd"/>
      <w:r w:rsidR="00F23B54" w:rsidRPr="00AF0103">
        <w:rPr>
          <w:sz w:val="22"/>
          <w:szCs w:val="18"/>
        </w:rPr>
        <w:t xml:space="preserve"> </w:t>
      </w:r>
      <w:proofErr w:type="spellStart"/>
      <w:r w:rsidR="00F23B54" w:rsidRPr="00AF0103">
        <w:rPr>
          <w:sz w:val="22"/>
          <w:szCs w:val="18"/>
        </w:rPr>
        <w:t>to</w:t>
      </w:r>
      <w:proofErr w:type="spellEnd"/>
      <w:r w:rsidR="00F23B54" w:rsidRPr="00AF0103">
        <w:rPr>
          <w:sz w:val="22"/>
          <w:szCs w:val="18"/>
        </w:rPr>
        <w:t xml:space="preserve"> </w:t>
      </w:r>
      <w:proofErr w:type="spellStart"/>
      <w:r w:rsidR="00F23B54" w:rsidRPr="00AF0103">
        <w:rPr>
          <w:sz w:val="22"/>
          <w:szCs w:val="18"/>
        </w:rPr>
        <w:t>patients</w:t>
      </w:r>
      <w:proofErr w:type="spellEnd"/>
      <w:r w:rsidR="00F23B54" w:rsidRPr="00AF0103">
        <w:rPr>
          <w:sz w:val="22"/>
          <w:szCs w:val="18"/>
        </w:rPr>
        <w:t xml:space="preserve"> </w:t>
      </w:r>
      <w:proofErr w:type="spellStart"/>
      <w:r w:rsidR="00F23B54" w:rsidRPr="00AF0103">
        <w:rPr>
          <w:sz w:val="22"/>
          <w:szCs w:val="18"/>
        </w:rPr>
        <w:t>with</w:t>
      </w:r>
      <w:proofErr w:type="spellEnd"/>
      <w:r w:rsidR="00F23B54" w:rsidRPr="00AF0103">
        <w:rPr>
          <w:sz w:val="22"/>
          <w:szCs w:val="18"/>
        </w:rPr>
        <w:t xml:space="preserve"> back </w:t>
      </w:r>
      <w:proofErr w:type="spellStart"/>
      <w:r w:rsidR="00F23B54" w:rsidRPr="00AF0103">
        <w:rPr>
          <w:sz w:val="22"/>
          <w:szCs w:val="18"/>
        </w:rPr>
        <w:t>pain</w:t>
      </w:r>
      <w:proofErr w:type="spellEnd"/>
      <w:r w:rsidR="00F23B54" w:rsidRPr="00AF0103">
        <w:rPr>
          <w:sz w:val="22"/>
          <w:szCs w:val="18"/>
        </w:rPr>
        <w:t xml:space="preserve"> can </w:t>
      </w:r>
      <w:proofErr w:type="spellStart"/>
      <w:r w:rsidR="00F23B54" w:rsidRPr="00AF0103">
        <w:rPr>
          <w:sz w:val="22"/>
          <w:szCs w:val="18"/>
        </w:rPr>
        <w:t>have</w:t>
      </w:r>
      <w:proofErr w:type="spellEnd"/>
      <w:r w:rsidR="00F23B54" w:rsidRPr="00AF0103">
        <w:rPr>
          <w:sz w:val="22"/>
          <w:szCs w:val="18"/>
        </w:rPr>
        <w:t xml:space="preserve"> a positive </w:t>
      </w:r>
      <w:proofErr w:type="spellStart"/>
      <w:r w:rsidR="00F23B54" w:rsidRPr="00AF0103">
        <w:rPr>
          <w:sz w:val="22"/>
          <w:szCs w:val="18"/>
        </w:rPr>
        <w:t>effect</w:t>
      </w:r>
      <w:proofErr w:type="spellEnd"/>
      <w:r w:rsidR="00F23B54" w:rsidRPr="00AF0103">
        <w:rPr>
          <w:sz w:val="22"/>
          <w:szCs w:val="18"/>
        </w:rPr>
        <w:t xml:space="preserve">: a </w:t>
      </w:r>
      <w:proofErr w:type="spellStart"/>
      <w:r w:rsidR="00F23B54" w:rsidRPr="00AF0103">
        <w:rPr>
          <w:sz w:val="22"/>
          <w:szCs w:val="18"/>
        </w:rPr>
        <w:t>randomized</w:t>
      </w:r>
      <w:proofErr w:type="spellEnd"/>
      <w:r w:rsidR="00F23B54" w:rsidRPr="00AF0103">
        <w:rPr>
          <w:sz w:val="22"/>
          <w:szCs w:val="18"/>
        </w:rPr>
        <w:t xml:space="preserve"> </w:t>
      </w:r>
      <w:proofErr w:type="spellStart"/>
      <w:r w:rsidR="00F23B54" w:rsidRPr="00AF0103">
        <w:rPr>
          <w:sz w:val="22"/>
          <w:szCs w:val="18"/>
        </w:rPr>
        <w:t>controlled</w:t>
      </w:r>
      <w:proofErr w:type="spellEnd"/>
      <w:r w:rsidR="00F23B54" w:rsidRPr="00AF0103">
        <w:rPr>
          <w:sz w:val="22"/>
          <w:szCs w:val="18"/>
        </w:rPr>
        <w:t xml:space="preserve"> trial </w:t>
      </w:r>
      <w:proofErr w:type="spellStart"/>
      <w:r w:rsidR="00F23B54" w:rsidRPr="00AF0103">
        <w:rPr>
          <w:sz w:val="22"/>
          <w:szCs w:val="18"/>
        </w:rPr>
        <w:t>of</w:t>
      </w:r>
      <w:proofErr w:type="spellEnd"/>
      <w:r w:rsidR="00F23B54" w:rsidRPr="00AF0103">
        <w:rPr>
          <w:sz w:val="22"/>
          <w:szCs w:val="18"/>
        </w:rPr>
        <w:t xml:space="preserve"> a novel </w:t>
      </w:r>
      <w:proofErr w:type="spellStart"/>
      <w:r w:rsidR="00F23B54" w:rsidRPr="00AF0103">
        <w:rPr>
          <w:sz w:val="22"/>
          <w:szCs w:val="18"/>
        </w:rPr>
        <w:t>educational</w:t>
      </w:r>
      <w:proofErr w:type="spellEnd"/>
      <w:r w:rsidR="00F23B54" w:rsidRPr="00AF0103">
        <w:rPr>
          <w:sz w:val="22"/>
          <w:szCs w:val="18"/>
        </w:rPr>
        <w:t xml:space="preserve"> </w:t>
      </w:r>
      <w:proofErr w:type="spellStart"/>
      <w:r w:rsidR="00F23B54" w:rsidRPr="00AF0103">
        <w:rPr>
          <w:sz w:val="22"/>
          <w:szCs w:val="18"/>
        </w:rPr>
        <w:t>booklet</w:t>
      </w:r>
      <w:proofErr w:type="spellEnd"/>
      <w:r w:rsidR="00F23B54" w:rsidRPr="00AF0103">
        <w:rPr>
          <w:sz w:val="22"/>
          <w:szCs w:val="18"/>
        </w:rPr>
        <w:t xml:space="preserve"> in </w:t>
      </w:r>
      <w:proofErr w:type="spellStart"/>
      <w:r w:rsidR="00F23B54" w:rsidRPr="00AF0103">
        <w:rPr>
          <w:sz w:val="22"/>
          <w:szCs w:val="18"/>
        </w:rPr>
        <w:t>primary</w:t>
      </w:r>
      <w:proofErr w:type="spellEnd"/>
      <w:r w:rsidR="00F23B54" w:rsidRPr="00AF0103">
        <w:rPr>
          <w:sz w:val="22"/>
          <w:szCs w:val="18"/>
        </w:rPr>
        <w:t xml:space="preserve"> care. </w:t>
      </w:r>
      <w:proofErr w:type="spellStart"/>
      <w:r w:rsidR="00F23B54" w:rsidRPr="00AF0103">
        <w:rPr>
          <w:sz w:val="22"/>
          <w:szCs w:val="18"/>
        </w:rPr>
        <w:t>Spine</w:t>
      </w:r>
      <w:proofErr w:type="spellEnd"/>
      <w:r w:rsidR="00F23B54" w:rsidRPr="00AF0103">
        <w:rPr>
          <w:sz w:val="22"/>
          <w:szCs w:val="18"/>
        </w:rPr>
        <w:t xml:space="preserve">, 24(23), 2484. </w:t>
      </w:r>
    </w:p>
    <w:p w14:paraId="010C6CC1" w14:textId="77777777" w:rsidR="00F23B54" w:rsidRPr="00AF0103" w:rsidRDefault="00F23B54" w:rsidP="00F23B54">
      <w:pPr>
        <w:spacing w:before="120" w:after="240"/>
        <w:contextualSpacing/>
        <w:jc w:val="both"/>
        <w:rPr>
          <w:sz w:val="22"/>
          <w:szCs w:val="18"/>
        </w:rPr>
      </w:pPr>
    </w:p>
    <w:p w14:paraId="54B4D778" w14:textId="77777777" w:rsidR="00F23B54" w:rsidRPr="00AF0103" w:rsidRDefault="005F0094" w:rsidP="00F23B54">
      <w:pPr>
        <w:spacing w:before="120" w:after="240"/>
        <w:contextualSpacing/>
        <w:jc w:val="both"/>
        <w:rPr>
          <w:sz w:val="22"/>
          <w:szCs w:val="18"/>
        </w:rPr>
      </w:pPr>
      <w:r w:rsidRPr="00AF0103">
        <w:rPr>
          <w:sz w:val="22"/>
          <w:szCs w:val="18"/>
        </w:rPr>
        <w:t xml:space="preserve">[3] </w:t>
      </w:r>
      <w:proofErr w:type="spellStart"/>
      <w:r w:rsidR="00F23B54" w:rsidRPr="00AF0103">
        <w:rPr>
          <w:sz w:val="22"/>
          <w:szCs w:val="18"/>
        </w:rPr>
        <w:t>Childs</w:t>
      </w:r>
      <w:proofErr w:type="spellEnd"/>
      <w:r w:rsidR="00F23B54" w:rsidRPr="00AF0103">
        <w:rPr>
          <w:sz w:val="22"/>
          <w:szCs w:val="18"/>
        </w:rPr>
        <w:t xml:space="preserve">, J. D., Piva, S. R., &amp; Fritz, J. M. (2005). </w:t>
      </w:r>
      <w:proofErr w:type="spellStart"/>
      <w:r w:rsidR="00F23B54" w:rsidRPr="00AF0103">
        <w:rPr>
          <w:sz w:val="22"/>
          <w:szCs w:val="18"/>
        </w:rPr>
        <w:t>Responsiveness</w:t>
      </w:r>
      <w:proofErr w:type="spellEnd"/>
      <w:r w:rsidR="00F23B54" w:rsidRPr="00AF0103">
        <w:rPr>
          <w:sz w:val="22"/>
          <w:szCs w:val="18"/>
        </w:rPr>
        <w:t xml:space="preserve"> </w:t>
      </w:r>
      <w:proofErr w:type="spellStart"/>
      <w:r w:rsidR="00F23B54" w:rsidRPr="00AF0103">
        <w:rPr>
          <w:sz w:val="22"/>
          <w:szCs w:val="18"/>
        </w:rPr>
        <w:t>of</w:t>
      </w:r>
      <w:proofErr w:type="spellEnd"/>
      <w:r w:rsidR="00F23B54" w:rsidRPr="00AF0103">
        <w:rPr>
          <w:sz w:val="22"/>
          <w:szCs w:val="18"/>
        </w:rPr>
        <w:t xml:space="preserve"> </w:t>
      </w:r>
      <w:proofErr w:type="spellStart"/>
      <w:r w:rsidR="00F23B54" w:rsidRPr="00AF0103">
        <w:rPr>
          <w:sz w:val="22"/>
          <w:szCs w:val="18"/>
        </w:rPr>
        <w:t>the</w:t>
      </w:r>
      <w:proofErr w:type="spellEnd"/>
      <w:r w:rsidR="00F23B54" w:rsidRPr="00AF0103">
        <w:rPr>
          <w:sz w:val="22"/>
          <w:szCs w:val="18"/>
        </w:rPr>
        <w:t xml:space="preserve"> </w:t>
      </w:r>
      <w:proofErr w:type="spellStart"/>
      <w:r w:rsidR="00F23B54" w:rsidRPr="00AF0103">
        <w:rPr>
          <w:sz w:val="22"/>
          <w:szCs w:val="18"/>
        </w:rPr>
        <w:t>numeric</w:t>
      </w:r>
      <w:proofErr w:type="spellEnd"/>
      <w:r w:rsidR="00F23B54" w:rsidRPr="00AF0103">
        <w:rPr>
          <w:sz w:val="22"/>
          <w:szCs w:val="18"/>
        </w:rPr>
        <w:t xml:space="preserve"> </w:t>
      </w:r>
      <w:proofErr w:type="spellStart"/>
      <w:r w:rsidR="00F23B54" w:rsidRPr="00AF0103">
        <w:rPr>
          <w:sz w:val="22"/>
          <w:szCs w:val="18"/>
        </w:rPr>
        <w:t>pain</w:t>
      </w:r>
      <w:proofErr w:type="spellEnd"/>
      <w:r w:rsidR="00F23B54" w:rsidRPr="00AF0103">
        <w:rPr>
          <w:sz w:val="22"/>
          <w:szCs w:val="18"/>
        </w:rPr>
        <w:t xml:space="preserve"> rating </w:t>
      </w:r>
      <w:proofErr w:type="spellStart"/>
      <w:r w:rsidR="00F23B54" w:rsidRPr="00AF0103">
        <w:rPr>
          <w:sz w:val="22"/>
          <w:szCs w:val="18"/>
        </w:rPr>
        <w:t>scale</w:t>
      </w:r>
      <w:proofErr w:type="spellEnd"/>
      <w:r w:rsidR="00F23B54" w:rsidRPr="00AF0103">
        <w:rPr>
          <w:sz w:val="22"/>
          <w:szCs w:val="18"/>
        </w:rPr>
        <w:t xml:space="preserve"> in </w:t>
      </w:r>
      <w:proofErr w:type="spellStart"/>
      <w:r w:rsidR="00F23B54" w:rsidRPr="00AF0103">
        <w:rPr>
          <w:sz w:val="22"/>
          <w:szCs w:val="18"/>
        </w:rPr>
        <w:t>patients</w:t>
      </w:r>
      <w:proofErr w:type="spellEnd"/>
      <w:r w:rsidR="00F23B54" w:rsidRPr="00AF0103">
        <w:rPr>
          <w:sz w:val="22"/>
          <w:szCs w:val="18"/>
        </w:rPr>
        <w:t xml:space="preserve"> </w:t>
      </w:r>
      <w:proofErr w:type="spellStart"/>
      <w:r w:rsidR="00F23B54" w:rsidRPr="00AF0103">
        <w:rPr>
          <w:sz w:val="22"/>
          <w:szCs w:val="18"/>
        </w:rPr>
        <w:t>with</w:t>
      </w:r>
      <w:proofErr w:type="spellEnd"/>
      <w:r w:rsidR="00F23B54" w:rsidRPr="00AF0103">
        <w:rPr>
          <w:sz w:val="22"/>
          <w:szCs w:val="18"/>
        </w:rPr>
        <w:t xml:space="preserve"> </w:t>
      </w:r>
      <w:proofErr w:type="spellStart"/>
      <w:r w:rsidR="00F23B54" w:rsidRPr="00AF0103">
        <w:rPr>
          <w:sz w:val="22"/>
          <w:szCs w:val="18"/>
        </w:rPr>
        <w:t>low</w:t>
      </w:r>
      <w:proofErr w:type="spellEnd"/>
      <w:r w:rsidR="00F23B54" w:rsidRPr="00AF0103">
        <w:rPr>
          <w:sz w:val="22"/>
          <w:szCs w:val="18"/>
        </w:rPr>
        <w:t xml:space="preserve"> back </w:t>
      </w:r>
      <w:proofErr w:type="spellStart"/>
      <w:r w:rsidR="00F23B54" w:rsidRPr="00AF0103">
        <w:rPr>
          <w:sz w:val="22"/>
          <w:szCs w:val="18"/>
        </w:rPr>
        <w:t>pain</w:t>
      </w:r>
      <w:proofErr w:type="spellEnd"/>
      <w:r w:rsidR="00F23B54" w:rsidRPr="00AF0103">
        <w:rPr>
          <w:sz w:val="22"/>
          <w:szCs w:val="18"/>
        </w:rPr>
        <w:t xml:space="preserve">. </w:t>
      </w:r>
      <w:proofErr w:type="spellStart"/>
      <w:r w:rsidR="00F23B54" w:rsidRPr="00AF0103">
        <w:rPr>
          <w:sz w:val="22"/>
          <w:szCs w:val="18"/>
        </w:rPr>
        <w:t>Spine</w:t>
      </w:r>
      <w:proofErr w:type="spellEnd"/>
      <w:r w:rsidR="00F23B54" w:rsidRPr="00AF0103">
        <w:rPr>
          <w:sz w:val="22"/>
          <w:szCs w:val="18"/>
        </w:rPr>
        <w:t xml:space="preserve">, 30(11), 1331-1334. </w:t>
      </w:r>
    </w:p>
    <w:p w14:paraId="38BAE8A4" w14:textId="77777777" w:rsidR="00F23B54" w:rsidRPr="00AF0103" w:rsidRDefault="00F23B54" w:rsidP="00F23B54">
      <w:pPr>
        <w:spacing w:before="120" w:after="240"/>
        <w:contextualSpacing/>
        <w:jc w:val="both"/>
        <w:rPr>
          <w:sz w:val="22"/>
          <w:szCs w:val="18"/>
        </w:rPr>
      </w:pPr>
    </w:p>
    <w:p w14:paraId="757BBCE8" w14:textId="77777777" w:rsidR="005F0094" w:rsidRPr="00AF0103" w:rsidRDefault="005F0094" w:rsidP="00F23B54">
      <w:pPr>
        <w:spacing w:before="120" w:after="240"/>
        <w:contextualSpacing/>
        <w:jc w:val="both"/>
        <w:rPr>
          <w:sz w:val="22"/>
          <w:szCs w:val="18"/>
        </w:rPr>
      </w:pPr>
      <w:r w:rsidRPr="00AF0103">
        <w:rPr>
          <w:sz w:val="22"/>
          <w:szCs w:val="18"/>
        </w:rPr>
        <w:t xml:space="preserve">[4] </w:t>
      </w:r>
      <w:proofErr w:type="spellStart"/>
      <w:r w:rsidR="00F23B54" w:rsidRPr="00AF0103">
        <w:rPr>
          <w:sz w:val="22"/>
          <w:szCs w:val="18"/>
        </w:rPr>
        <w:t>Copay</w:t>
      </w:r>
      <w:proofErr w:type="spellEnd"/>
      <w:r w:rsidR="00F23B54" w:rsidRPr="00AF0103">
        <w:rPr>
          <w:sz w:val="22"/>
          <w:szCs w:val="18"/>
        </w:rPr>
        <w:t xml:space="preserve">, A. G., </w:t>
      </w:r>
      <w:proofErr w:type="spellStart"/>
      <w:r w:rsidR="00F23B54" w:rsidRPr="00AF0103">
        <w:rPr>
          <w:sz w:val="22"/>
          <w:szCs w:val="18"/>
        </w:rPr>
        <w:t>Glassman</w:t>
      </w:r>
      <w:proofErr w:type="spellEnd"/>
      <w:r w:rsidR="00F23B54" w:rsidRPr="00AF0103">
        <w:rPr>
          <w:sz w:val="22"/>
          <w:szCs w:val="18"/>
        </w:rPr>
        <w:t xml:space="preserve">, S. D., </w:t>
      </w:r>
      <w:proofErr w:type="spellStart"/>
      <w:r w:rsidR="00F23B54" w:rsidRPr="00AF0103">
        <w:rPr>
          <w:sz w:val="22"/>
          <w:szCs w:val="18"/>
        </w:rPr>
        <w:t>Subach</w:t>
      </w:r>
      <w:proofErr w:type="spellEnd"/>
      <w:r w:rsidR="00F23B54" w:rsidRPr="00AF0103">
        <w:rPr>
          <w:sz w:val="22"/>
          <w:szCs w:val="18"/>
        </w:rPr>
        <w:t xml:space="preserve">, B. R., </w:t>
      </w:r>
      <w:proofErr w:type="spellStart"/>
      <w:r w:rsidR="00F23B54" w:rsidRPr="00AF0103">
        <w:rPr>
          <w:sz w:val="22"/>
          <w:szCs w:val="18"/>
        </w:rPr>
        <w:t>Berven</w:t>
      </w:r>
      <w:proofErr w:type="spellEnd"/>
      <w:r w:rsidR="00F23B54" w:rsidRPr="00AF0103">
        <w:rPr>
          <w:sz w:val="22"/>
          <w:szCs w:val="18"/>
        </w:rPr>
        <w:t xml:space="preserve">, S., </w:t>
      </w:r>
      <w:proofErr w:type="spellStart"/>
      <w:r w:rsidR="00F23B54" w:rsidRPr="00AF0103">
        <w:rPr>
          <w:sz w:val="22"/>
          <w:szCs w:val="18"/>
        </w:rPr>
        <w:t>Schuler</w:t>
      </w:r>
      <w:proofErr w:type="spellEnd"/>
      <w:r w:rsidR="00F23B54" w:rsidRPr="00AF0103">
        <w:rPr>
          <w:sz w:val="22"/>
          <w:szCs w:val="18"/>
        </w:rPr>
        <w:t xml:space="preserve">, T. C., &amp; </w:t>
      </w:r>
      <w:proofErr w:type="spellStart"/>
      <w:r w:rsidR="00F23B54" w:rsidRPr="00AF0103">
        <w:rPr>
          <w:sz w:val="22"/>
          <w:szCs w:val="18"/>
        </w:rPr>
        <w:t>Carreon</w:t>
      </w:r>
      <w:proofErr w:type="spellEnd"/>
      <w:r w:rsidR="00F23B54" w:rsidRPr="00AF0103">
        <w:rPr>
          <w:sz w:val="22"/>
          <w:szCs w:val="18"/>
        </w:rPr>
        <w:t xml:space="preserve">, L. Y. (2008). </w:t>
      </w:r>
      <w:proofErr w:type="spellStart"/>
      <w:r w:rsidR="00F23B54" w:rsidRPr="00AF0103">
        <w:rPr>
          <w:sz w:val="22"/>
          <w:szCs w:val="18"/>
        </w:rPr>
        <w:t>Minimum</w:t>
      </w:r>
      <w:proofErr w:type="spellEnd"/>
      <w:r w:rsidR="00F23B54" w:rsidRPr="00AF0103">
        <w:rPr>
          <w:sz w:val="22"/>
          <w:szCs w:val="18"/>
        </w:rPr>
        <w:t xml:space="preserve"> </w:t>
      </w:r>
      <w:proofErr w:type="spellStart"/>
      <w:r w:rsidR="00F23B54" w:rsidRPr="00AF0103">
        <w:rPr>
          <w:sz w:val="22"/>
          <w:szCs w:val="18"/>
        </w:rPr>
        <w:t>clinically</w:t>
      </w:r>
      <w:proofErr w:type="spellEnd"/>
      <w:r w:rsidR="00F23B54" w:rsidRPr="00AF0103">
        <w:rPr>
          <w:sz w:val="22"/>
          <w:szCs w:val="18"/>
        </w:rPr>
        <w:t xml:space="preserve"> </w:t>
      </w:r>
      <w:proofErr w:type="spellStart"/>
      <w:r w:rsidR="00F23B54" w:rsidRPr="00AF0103">
        <w:rPr>
          <w:sz w:val="22"/>
          <w:szCs w:val="18"/>
        </w:rPr>
        <w:t>important</w:t>
      </w:r>
      <w:proofErr w:type="spellEnd"/>
      <w:r w:rsidR="00F23B54" w:rsidRPr="00AF0103">
        <w:rPr>
          <w:sz w:val="22"/>
          <w:szCs w:val="18"/>
        </w:rPr>
        <w:t xml:space="preserve"> </w:t>
      </w:r>
      <w:proofErr w:type="spellStart"/>
      <w:r w:rsidR="00F23B54" w:rsidRPr="00AF0103">
        <w:rPr>
          <w:sz w:val="22"/>
          <w:szCs w:val="18"/>
        </w:rPr>
        <w:t>difference</w:t>
      </w:r>
      <w:proofErr w:type="spellEnd"/>
      <w:r w:rsidR="00F23B54" w:rsidRPr="00AF0103">
        <w:rPr>
          <w:sz w:val="22"/>
          <w:szCs w:val="18"/>
        </w:rPr>
        <w:t xml:space="preserve"> in lumbar </w:t>
      </w:r>
      <w:proofErr w:type="spellStart"/>
      <w:r w:rsidR="00F23B54" w:rsidRPr="00AF0103">
        <w:rPr>
          <w:sz w:val="22"/>
          <w:szCs w:val="18"/>
        </w:rPr>
        <w:t>spine</w:t>
      </w:r>
      <w:proofErr w:type="spellEnd"/>
      <w:r w:rsidR="00F23B54" w:rsidRPr="00AF0103">
        <w:rPr>
          <w:sz w:val="22"/>
          <w:szCs w:val="18"/>
        </w:rPr>
        <w:t xml:space="preserve"> </w:t>
      </w:r>
      <w:proofErr w:type="spellStart"/>
      <w:r w:rsidR="00F23B54" w:rsidRPr="00AF0103">
        <w:rPr>
          <w:sz w:val="22"/>
          <w:szCs w:val="18"/>
        </w:rPr>
        <w:t>surgery</w:t>
      </w:r>
      <w:proofErr w:type="spellEnd"/>
      <w:r w:rsidR="00F23B54" w:rsidRPr="00AF0103">
        <w:rPr>
          <w:sz w:val="22"/>
          <w:szCs w:val="18"/>
        </w:rPr>
        <w:t xml:space="preserve"> </w:t>
      </w:r>
      <w:proofErr w:type="spellStart"/>
      <w:r w:rsidR="00F23B54" w:rsidRPr="00AF0103">
        <w:rPr>
          <w:sz w:val="22"/>
          <w:szCs w:val="18"/>
        </w:rPr>
        <w:t>patients</w:t>
      </w:r>
      <w:proofErr w:type="spellEnd"/>
      <w:r w:rsidR="00F23B54" w:rsidRPr="00AF0103">
        <w:rPr>
          <w:sz w:val="22"/>
          <w:szCs w:val="18"/>
        </w:rPr>
        <w:t xml:space="preserve">: a </w:t>
      </w:r>
      <w:proofErr w:type="spellStart"/>
      <w:r w:rsidR="00F23B54" w:rsidRPr="00AF0103">
        <w:rPr>
          <w:sz w:val="22"/>
          <w:szCs w:val="18"/>
        </w:rPr>
        <w:t>choice</w:t>
      </w:r>
      <w:proofErr w:type="spellEnd"/>
      <w:r w:rsidR="00F23B54" w:rsidRPr="00AF0103">
        <w:rPr>
          <w:sz w:val="22"/>
          <w:szCs w:val="18"/>
        </w:rPr>
        <w:t xml:space="preserve"> </w:t>
      </w:r>
      <w:proofErr w:type="spellStart"/>
      <w:r w:rsidR="00F23B54" w:rsidRPr="00AF0103">
        <w:rPr>
          <w:sz w:val="22"/>
          <w:szCs w:val="18"/>
        </w:rPr>
        <w:t>of</w:t>
      </w:r>
      <w:proofErr w:type="spellEnd"/>
      <w:r w:rsidR="00F23B54" w:rsidRPr="00AF0103">
        <w:rPr>
          <w:sz w:val="22"/>
          <w:szCs w:val="18"/>
        </w:rPr>
        <w:t xml:space="preserve"> </w:t>
      </w:r>
      <w:proofErr w:type="spellStart"/>
      <w:r w:rsidR="00F23B54" w:rsidRPr="00AF0103">
        <w:rPr>
          <w:sz w:val="22"/>
          <w:szCs w:val="18"/>
        </w:rPr>
        <w:t>methods</w:t>
      </w:r>
      <w:proofErr w:type="spellEnd"/>
      <w:r w:rsidR="00F23B54" w:rsidRPr="00AF0103">
        <w:rPr>
          <w:sz w:val="22"/>
          <w:szCs w:val="18"/>
        </w:rPr>
        <w:t xml:space="preserve"> </w:t>
      </w:r>
      <w:proofErr w:type="spellStart"/>
      <w:r w:rsidR="00F23B54" w:rsidRPr="00AF0103">
        <w:rPr>
          <w:sz w:val="22"/>
          <w:szCs w:val="18"/>
        </w:rPr>
        <w:t>using</w:t>
      </w:r>
      <w:proofErr w:type="spellEnd"/>
      <w:r w:rsidR="00F23B54" w:rsidRPr="00AF0103">
        <w:rPr>
          <w:sz w:val="22"/>
          <w:szCs w:val="18"/>
        </w:rPr>
        <w:t xml:space="preserve"> </w:t>
      </w:r>
      <w:proofErr w:type="spellStart"/>
      <w:r w:rsidR="00F23B54" w:rsidRPr="00AF0103">
        <w:rPr>
          <w:sz w:val="22"/>
          <w:szCs w:val="18"/>
        </w:rPr>
        <w:t>the</w:t>
      </w:r>
      <w:proofErr w:type="spellEnd"/>
      <w:r w:rsidR="00F23B54" w:rsidRPr="00AF0103">
        <w:rPr>
          <w:sz w:val="22"/>
          <w:szCs w:val="18"/>
        </w:rPr>
        <w:t xml:space="preserve"> </w:t>
      </w:r>
      <w:proofErr w:type="spellStart"/>
      <w:r w:rsidR="00F23B54" w:rsidRPr="00AF0103">
        <w:rPr>
          <w:sz w:val="22"/>
          <w:szCs w:val="18"/>
        </w:rPr>
        <w:t>Oswestry</w:t>
      </w:r>
      <w:proofErr w:type="spellEnd"/>
      <w:r w:rsidR="00F23B54" w:rsidRPr="00AF0103">
        <w:rPr>
          <w:sz w:val="22"/>
          <w:szCs w:val="18"/>
        </w:rPr>
        <w:t xml:space="preserve"> </w:t>
      </w:r>
      <w:proofErr w:type="spellStart"/>
      <w:r w:rsidR="00F23B54" w:rsidRPr="00AF0103">
        <w:rPr>
          <w:sz w:val="22"/>
          <w:szCs w:val="18"/>
        </w:rPr>
        <w:t>Disability</w:t>
      </w:r>
      <w:proofErr w:type="spellEnd"/>
      <w:r w:rsidR="00F23B54" w:rsidRPr="00AF0103">
        <w:rPr>
          <w:sz w:val="22"/>
          <w:szCs w:val="18"/>
        </w:rPr>
        <w:t xml:space="preserve"> </w:t>
      </w:r>
      <w:proofErr w:type="spellStart"/>
      <w:r w:rsidR="00F23B54" w:rsidRPr="00AF0103">
        <w:rPr>
          <w:sz w:val="22"/>
          <w:szCs w:val="18"/>
        </w:rPr>
        <w:t>Index</w:t>
      </w:r>
      <w:proofErr w:type="spellEnd"/>
      <w:r w:rsidR="00F23B54" w:rsidRPr="00AF0103">
        <w:rPr>
          <w:sz w:val="22"/>
          <w:szCs w:val="18"/>
        </w:rPr>
        <w:t xml:space="preserve">, Medical </w:t>
      </w:r>
      <w:proofErr w:type="spellStart"/>
      <w:r w:rsidR="00F23B54" w:rsidRPr="00AF0103">
        <w:rPr>
          <w:sz w:val="22"/>
          <w:szCs w:val="18"/>
        </w:rPr>
        <w:t>Outcomes</w:t>
      </w:r>
      <w:proofErr w:type="spellEnd"/>
      <w:r w:rsidR="00F23B54" w:rsidRPr="00AF0103">
        <w:rPr>
          <w:sz w:val="22"/>
          <w:szCs w:val="18"/>
        </w:rPr>
        <w:t xml:space="preserve"> </w:t>
      </w:r>
      <w:proofErr w:type="spellStart"/>
      <w:r w:rsidR="00F23B54" w:rsidRPr="00AF0103">
        <w:rPr>
          <w:sz w:val="22"/>
          <w:szCs w:val="18"/>
        </w:rPr>
        <w:t>Study</w:t>
      </w:r>
      <w:proofErr w:type="spellEnd"/>
      <w:r w:rsidR="00F23B54" w:rsidRPr="00AF0103">
        <w:rPr>
          <w:sz w:val="22"/>
          <w:szCs w:val="18"/>
        </w:rPr>
        <w:t xml:space="preserve"> </w:t>
      </w:r>
      <w:proofErr w:type="spellStart"/>
      <w:r w:rsidR="00F23B54" w:rsidRPr="00AF0103">
        <w:rPr>
          <w:sz w:val="22"/>
          <w:szCs w:val="18"/>
        </w:rPr>
        <w:t>Questionnaire</w:t>
      </w:r>
      <w:proofErr w:type="spellEnd"/>
      <w:r w:rsidR="00F23B54" w:rsidRPr="00AF0103">
        <w:rPr>
          <w:sz w:val="22"/>
          <w:szCs w:val="18"/>
        </w:rPr>
        <w:t xml:space="preserve"> Short </w:t>
      </w:r>
      <w:proofErr w:type="spellStart"/>
      <w:r w:rsidR="00F23B54" w:rsidRPr="00AF0103">
        <w:rPr>
          <w:sz w:val="22"/>
          <w:szCs w:val="18"/>
        </w:rPr>
        <w:t>Form</w:t>
      </w:r>
      <w:proofErr w:type="spellEnd"/>
      <w:r w:rsidR="00F23B54" w:rsidRPr="00AF0103">
        <w:rPr>
          <w:sz w:val="22"/>
          <w:szCs w:val="18"/>
        </w:rPr>
        <w:t xml:space="preserve"> 36, and </w:t>
      </w:r>
      <w:proofErr w:type="spellStart"/>
      <w:r w:rsidR="00F23B54" w:rsidRPr="00AF0103">
        <w:rPr>
          <w:sz w:val="22"/>
          <w:szCs w:val="18"/>
        </w:rPr>
        <w:t>pain</w:t>
      </w:r>
      <w:proofErr w:type="spellEnd"/>
      <w:r w:rsidR="00F23B54" w:rsidRPr="00AF0103">
        <w:rPr>
          <w:sz w:val="22"/>
          <w:szCs w:val="18"/>
        </w:rPr>
        <w:t xml:space="preserve"> </w:t>
      </w:r>
      <w:proofErr w:type="spellStart"/>
      <w:r w:rsidR="00F23B54" w:rsidRPr="00AF0103">
        <w:rPr>
          <w:sz w:val="22"/>
          <w:szCs w:val="18"/>
        </w:rPr>
        <w:t>scales</w:t>
      </w:r>
      <w:proofErr w:type="spellEnd"/>
      <w:r w:rsidR="00F23B54" w:rsidRPr="00AF0103">
        <w:rPr>
          <w:sz w:val="22"/>
          <w:szCs w:val="18"/>
        </w:rPr>
        <w:t xml:space="preserve">. </w:t>
      </w:r>
      <w:proofErr w:type="spellStart"/>
      <w:r w:rsidR="00F23B54" w:rsidRPr="00AF0103">
        <w:rPr>
          <w:sz w:val="22"/>
          <w:szCs w:val="18"/>
        </w:rPr>
        <w:t>The</w:t>
      </w:r>
      <w:proofErr w:type="spellEnd"/>
      <w:r w:rsidR="00F23B54" w:rsidRPr="00AF0103">
        <w:rPr>
          <w:sz w:val="22"/>
          <w:szCs w:val="18"/>
        </w:rPr>
        <w:t xml:space="preserve"> </w:t>
      </w:r>
      <w:proofErr w:type="spellStart"/>
      <w:r w:rsidR="00F23B54" w:rsidRPr="00AF0103">
        <w:rPr>
          <w:sz w:val="22"/>
          <w:szCs w:val="18"/>
        </w:rPr>
        <w:t>Spine</w:t>
      </w:r>
      <w:proofErr w:type="spellEnd"/>
      <w:r w:rsidR="00F23B54" w:rsidRPr="00AF0103">
        <w:rPr>
          <w:sz w:val="22"/>
          <w:szCs w:val="18"/>
        </w:rPr>
        <w:t xml:space="preserve"> </w:t>
      </w:r>
      <w:proofErr w:type="spellStart"/>
      <w:r w:rsidR="00F23B54" w:rsidRPr="00AF0103">
        <w:rPr>
          <w:sz w:val="22"/>
          <w:szCs w:val="18"/>
        </w:rPr>
        <w:t>Journal</w:t>
      </w:r>
      <w:proofErr w:type="spellEnd"/>
      <w:r w:rsidR="00F23B54" w:rsidRPr="00AF0103">
        <w:rPr>
          <w:sz w:val="22"/>
          <w:szCs w:val="18"/>
        </w:rPr>
        <w:t>, 8(6), 968-974.</w:t>
      </w:r>
    </w:p>
    <w:p w14:paraId="270B0E9D" w14:textId="77777777" w:rsidR="00F23B54" w:rsidRPr="00AF0103" w:rsidRDefault="00F23B54" w:rsidP="00F23B54">
      <w:pPr>
        <w:spacing w:before="120" w:after="240"/>
        <w:contextualSpacing/>
        <w:jc w:val="both"/>
        <w:rPr>
          <w:sz w:val="22"/>
          <w:szCs w:val="18"/>
        </w:rPr>
      </w:pPr>
    </w:p>
    <w:p w14:paraId="6E3C59F3" w14:textId="77777777" w:rsidR="00F23B54" w:rsidRPr="00AF0103" w:rsidRDefault="00F23B54" w:rsidP="00F23B54">
      <w:pPr>
        <w:spacing w:before="120" w:after="240"/>
        <w:contextualSpacing/>
        <w:jc w:val="both"/>
        <w:rPr>
          <w:sz w:val="22"/>
          <w:szCs w:val="18"/>
        </w:rPr>
      </w:pPr>
      <w:r w:rsidRPr="00AF0103">
        <w:rPr>
          <w:sz w:val="22"/>
          <w:szCs w:val="18"/>
        </w:rPr>
        <w:t xml:space="preserve">[5] </w:t>
      </w:r>
      <w:proofErr w:type="spellStart"/>
      <w:r w:rsidRPr="00AF0103">
        <w:rPr>
          <w:sz w:val="22"/>
          <w:szCs w:val="18"/>
        </w:rPr>
        <w:t>Henrotin</w:t>
      </w:r>
      <w:proofErr w:type="spellEnd"/>
      <w:r w:rsidRPr="00AF0103">
        <w:rPr>
          <w:sz w:val="22"/>
          <w:szCs w:val="18"/>
        </w:rPr>
        <w:t xml:space="preserve">, Y., </w:t>
      </w:r>
      <w:proofErr w:type="spellStart"/>
      <w:r w:rsidRPr="00AF0103">
        <w:rPr>
          <w:sz w:val="22"/>
          <w:szCs w:val="18"/>
        </w:rPr>
        <w:t>Cedraschi</w:t>
      </w:r>
      <w:proofErr w:type="spellEnd"/>
      <w:r w:rsidRPr="00AF0103">
        <w:rPr>
          <w:sz w:val="22"/>
          <w:szCs w:val="18"/>
        </w:rPr>
        <w:t xml:space="preserve">, C., </w:t>
      </w:r>
      <w:proofErr w:type="spellStart"/>
      <w:r w:rsidRPr="00AF0103">
        <w:rPr>
          <w:sz w:val="22"/>
          <w:szCs w:val="18"/>
        </w:rPr>
        <w:t>Duplan</w:t>
      </w:r>
      <w:proofErr w:type="spellEnd"/>
      <w:r w:rsidRPr="00AF0103">
        <w:rPr>
          <w:sz w:val="22"/>
          <w:szCs w:val="18"/>
        </w:rPr>
        <w:t xml:space="preserve">, B., Bazin, T., &amp; </w:t>
      </w:r>
      <w:proofErr w:type="spellStart"/>
      <w:r w:rsidRPr="00AF0103">
        <w:rPr>
          <w:sz w:val="22"/>
          <w:szCs w:val="18"/>
        </w:rPr>
        <w:t>Duquesnoy</w:t>
      </w:r>
      <w:proofErr w:type="spellEnd"/>
      <w:r w:rsidRPr="00AF0103">
        <w:rPr>
          <w:sz w:val="22"/>
          <w:szCs w:val="18"/>
        </w:rPr>
        <w:t xml:space="preserve">, B. (2006). </w:t>
      </w:r>
      <w:proofErr w:type="spellStart"/>
      <w:r w:rsidRPr="00AF0103">
        <w:rPr>
          <w:sz w:val="22"/>
          <w:szCs w:val="18"/>
        </w:rPr>
        <w:t>Information</w:t>
      </w:r>
      <w:proofErr w:type="spellEnd"/>
      <w:r w:rsidRPr="00AF0103">
        <w:rPr>
          <w:sz w:val="22"/>
          <w:szCs w:val="18"/>
        </w:rPr>
        <w:t xml:space="preserve"> and </w:t>
      </w:r>
      <w:proofErr w:type="spellStart"/>
      <w:r w:rsidRPr="00AF0103">
        <w:rPr>
          <w:sz w:val="22"/>
          <w:szCs w:val="18"/>
        </w:rPr>
        <w:t>low</w:t>
      </w:r>
      <w:proofErr w:type="spellEnd"/>
      <w:r w:rsidRPr="00AF0103">
        <w:rPr>
          <w:sz w:val="22"/>
          <w:szCs w:val="18"/>
        </w:rPr>
        <w:t xml:space="preserve"> back </w:t>
      </w:r>
      <w:proofErr w:type="spellStart"/>
      <w:r w:rsidRPr="00AF0103">
        <w:rPr>
          <w:sz w:val="22"/>
          <w:szCs w:val="18"/>
        </w:rPr>
        <w:t>pain</w:t>
      </w:r>
      <w:proofErr w:type="spellEnd"/>
      <w:r w:rsidRPr="00AF0103">
        <w:rPr>
          <w:sz w:val="22"/>
          <w:szCs w:val="18"/>
        </w:rPr>
        <w:t xml:space="preserve"> </w:t>
      </w:r>
      <w:proofErr w:type="spellStart"/>
      <w:r w:rsidRPr="00AF0103">
        <w:rPr>
          <w:sz w:val="22"/>
          <w:szCs w:val="18"/>
        </w:rPr>
        <w:t>management</w:t>
      </w:r>
      <w:proofErr w:type="spellEnd"/>
      <w:r w:rsidRPr="00AF0103">
        <w:rPr>
          <w:sz w:val="22"/>
          <w:szCs w:val="18"/>
        </w:rPr>
        <w:t xml:space="preserve">: a </w:t>
      </w:r>
      <w:proofErr w:type="spellStart"/>
      <w:r w:rsidRPr="00AF0103">
        <w:rPr>
          <w:sz w:val="22"/>
          <w:szCs w:val="18"/>
        </w:rPr>
        <w:t>systematic</w:t>
      </w:r>
      <w:proofErr w:type="spellEnd"/>
      <w:r w:rsidRPr="00AF0103">
        <w:rPr>
          <w:sz w:val="22"/>
          <w:szCs w:val="18"/>
        </w:rPr>
        <w:t xml:space="preserve"> </w:t>
      </w:r>
      <w:proofErr w:type="spellStart"/>
      <w:r w:rsidRPr="00AF0103">
        <w:rPr>
          <w:sz w:val="22"/>
          <w:szCs w:val="18"/>
        </w:rPr>
        <w:t>review</w:t>
      </w:r>
      <w:proofErr w:type="spellEnd"/>
      <w:r w:rsidRPr="00AF0103">
        <w:rPr>
          <w:sz w:val="22"/>
          <w:szCs w:val="18"/>
        </w:rPr>
        <w:t xml:space="preserve">. </w:t>
      </w:r>
      <w:proofErr w:type="spellStart"/>
      <w:r w:rsidRPr="00AF0103">
        <w:rPr>
          <w:sz w:val="22"/>
          <w:szCs w:val="18"/>
        </w:rPr>
        <w:t>Spine</w:t>
      </w:r>
      <w:proofErr w:type="spellEnd"/>
      <w:r w:rsidRPr="00AF0103">
        <w:rPr>
          <w:sz w:val="22"/>
          <w:szCs w:val="18"/>
        </w:rPr>
        <w:t>, 31(11), E326-E334.</w:t>
      </w:r>
    </w:p>
    <w:p w14:paraId="1C53B2F8" w14:textId="77777777" w:rsidR="00F23B54" w:rsidRPr="00AF0103" w:rsidRDefault="00F23B54" w:rsidP="00F23B54">
      <w:pPr>
        <w:spacing w:before="120" w:after="240"/>
        <w:contextualSpacing/>
        <w:jc w:val="both"/>
        <w:rPr>
          <w:sz w:val="22"/>
          <w:szCs w:val="18"/>
        </w:rPr>
      </w:pPr>
    </w:p>
    <w:p w14:paraId="520598F4" w14:textId="77777777" w:rsidR="00F23B54" w:rsidRPr="00AF0103" w:rsidRDefault="00F23B54" w:rsidP="00F23B54">
      <w:pPr>
        <w:spacing w:before="120" w:after="240"/>
        <w:contextualSpacing/>
        <w:jc w:val="both"/>
        <w:rPr>
          <w:sz w:val="22"/>
          <w:szCs w:val="18"/>
        </w:rPr>
      </w:pPr>
      <w:r w:rsidRPr="00AF0103">
        <w:rPr>
          <w:sz w:val="22"/>
          <w:szCs w:val="18"/>
        </w:rPr>
        <w:t xml:space="preserve">[6] </w:t>
      </w:r>
      <w:proofErr w:type="spellStart"/>
      <w:r w:rsidRPr="00AF0103">
        <w:rPr>
          <w:sz w:val="22"/>
          <w:szCs w:val="18"/>
        </w:rPr>
        <w:t>Monticone</w:t>
      </w:r>
      <w:proofErr w:type="spellEnd"/>
      <w:r w:rsidRPr="00AF0103">
        <w:rPr>
          <w:sz w:val="22"/>
          <w:szCs w:val="18"/>
        </w:rPr>
        <w:t xml:space="preserve">, M., </w:t>
      </w:r>
      <w:proofErr w:type="spellStart"/>
      <w:r w:rsidRPr="00AF0103">
        <w:rPr>
          <w:sz w:val="22"/>
          <w:szCs w:val="18"/>
        </w:rPr>
        <w:t>Baiardi</w:t>
      </w:r>
      <w:proofErr w:type="spellEnd"/>
      <w:r w:rsidRPr="00AF0103">
        <w:rPr>
          <w:sz w:val="22"/>
          <w:szCs w:val="18"/>
        </w:rPr>
        <w:t xml:space="preserve">, P., Ferrari, S., </w:t>
      </w:r>
      <w:proofErr w:type="spellStart"/>
      <w:r w:rsidRPr="00AF0103">
        <w:rPr>
          <w:sz w:val="22"/>
          <w:szCs w:val="18"/>
        </w:rPr>
        <w:t>Foti</w:t>
      </w:r>
      <w:proofErr w:type="spellEnd"/>
      <w:r w:rsidRPr="00AF0103">
        <w:rPr>
          <w:sz w:val="22"/>
          <w:szCs w:val="18"/>
        </w:rPr>
        <w:t xml:space="preserve">, C., </w:t>
      </w:r>
      <w:proofErr w:type="spellStart"/>
      <w:r w:rsidRPr="00AF0103">
        <w:rPr>
          <w:sz w:val="22"/>
          <w:szCs w:val="18"/>
        </w:rPr>
        <w:t>Mugnai</w:t>
      </w:r>
      <w:proofErr w:type="spellEnd"/>
      <w:r w:rsidRPr="00AF0103">
        <w:rPr>
          <w:sz w:val="22"/>
          <w:szCs w:val="18"/>
        </w:rPr>
        <w:t xml:space="preserve">, R., </w:t>
      </w:r>
      <w:proofErr w:type="spellStart"/>
      <w:r w:rsidRPr="00AF0103">
        <w:rPr>
          <w:sz w:val="22"/>
          <w:szCs w:val="18"/>
        </w:rPr>
        <w:t>Pillastrini</w:t>
      </w:r>
      <w:proofErr w:type="spellEnd"/>
      <w:r w:rsidRPr="00AF0103">
        <w:rPr>
          <w:sz w:val="22"/>
          <w:szCs w:val="18"/>
        </w:rPr>
        <w:t xml:space="preserve">, P., </w:t>
      </w:r>
      <w:proofErr w:type="spellStart"/>
      <w:r w:rsidRPr="00AF0103">
        <w:rPr>
          <w:sz w:val="22"/>
          <w:szCs w:val="18"/>
        </w:rPr>
        <w:t>Vanti</w:t>
      </w:r>
      <w:proofErr w:type="spellEnd"/>
      <w:r w:rsidRPr="00AF0103">
        <w:rPr>
          <w:sz w:val="22"/>
          <w:szCs w:val="18"/>
        </w:rPr>
        <w:t xml:space="preserve">, C., &amp; </w:t>
      </w:r>
      <w:proofErr w:type="spellStart"/>
      <w:r w:rsidRPr="00AF0103">
        <w:rPr>
          <w:sz w:val="22"/>
          <w:szCs w:val="18"/>
        </w:rPr>
        <w:t>Zanoli</w:t>
      </w:r>
      <w:proofErr w:type="spellEnd"/>
      <w:r w:rsidRPr="00AF0103">
        <w:rPr>
          <w:sz w:val="22"/>
          <w:szCs w:val="18"/>
        </w:rPr>
        <w:t xml:space="preserve">, G. (2009). </w:t>
      </w:r>
      <w:proofErr w:type="spellStart"/>
      <w:r w:rsidRPr="00AF0103">
        <w:rPr>
          <w:sz w:val="22"/>
          <w:szCs w:val="18"/>
        </w:rPr>
        <w:t>Development</w:t>
      </w:r>
      <w:proofErr w:type="spellEnd"/>
      <w:r w:rsidRPr="00AF0103">
        <w:rPr>
          <w:sz w:val="22"/>
          <w:szCs w:val="18"/>
        </w:rPr>
        <w:t xml:space="preserve"> </w:t>
      </w:r>
      <w:proofErr w:type="spellStart"/>
      <w:r w:rsidRPr="00AF0103">
        <w:rPr>
          <w:sz w:val="22"/>
          <w:szCs w:val="18"/>
        </w:rPr>
        <w:t>of</w:t>
      </w:r>
      <w:proofErr w:type="spellEnd"/>
      <w:r w:rsidRPr="00AF0103">
        <w:rPr>
          <w:sz w:val="22"/>
          <w:szCs w:val="18"/>
        </w:rPr>
        <w:t xml:space="preserve"> </w:t>
      </w:r>
      <w:proofErr w:type="spellStart"/>
      <w:r w:rsidRPr="00AF0103">
        <w:rPr>
          <w:sz w:val="22"/>
          <w:szCs w:val="18"/>
        </w:rPr>
        <w:t>the</w:t>
      </w:r>
      <w:proofErr w:type="spellEnd"/>
      <w:r w:rsidRPr="00AF0103">
        <w:rPr>
          <w:sz w:val="22"/>
          <w:szCs w:val="18"/>
        </w:rPr>
        <w:t xml:space="preserve"> </w:t>
      </w:r>
      <w:proofErr w:type="spellStart"/>
      <w:r w:rsidRPr="00AF0103">
        <w:rPr>
          <w:sz w:val="22"/>
          <w:szCs w:val="18"/>
        </w:rPr>
        <w:t>Italian</w:t>
      </w:r>
      <w:proofErr w:type="spellEnd"/>
      <w:r w:rsidRPr="00AF0103">
        <w:rPr>
          <w:sz w:val="22"/>
          <w:szCs w:val="18"/>
        </w:rPr>
        <w:t xml:space="preserve"> </w:t>
      </w:r>
      <w:proofErr w:type="spellStart"/>
      <w:r w:rsidRPr="00AF0103">
        <w:rPr>
          <w:sz w:val="22"/>
          <w:szCs w:val="18"/>
        </w:rPr>
        <w:t>version</w:t>
      </w:r>
      <w:proofErr w:type="spellEnd"/>
      <w:r w:rsidRPr="00AF0103">
        <w:rPr>
          <w:sz w:val="22"/>
          <w:szCs w:val="18"/>
        </w:rPr>
        <w:t xml:space="preserve"> </w:t>
      </w:r>
      <w:proofErr w:type="spellStart"/>
      <w:r w:rsidRPr="00AF0103">
        <w:rPr>
          <w:sz w:val="22"/>
          <w:szCs w:val="18"/>
        </w:rPr>
        <w:t>of</w:t>
      </w:r>
      <w:proofErr w:type="spellEnd"/>
      <w:r w:rsidRPr="00AF0103">
        <w:rPr>
          <w:sz w:val="22"/>
          <w:szCs w:val="18"/>
        </w:rPr>
        <w:t xml:space="preserve"> </w:t>
      </w:r>
      <w:proofErr w:type="spellStart"/>
      <w:r w:rsidRPr="00AF0103">
        <w:rPr>
          <w:sz w:val="22"/>
          <w:szCs w:val="18"/>
        </w:rPr>
        <w:t>the</w:t>
      </w:r>
      <w:proofErr w:type="spellEnd"/>
      <w:r w:rsidRPr="00AF0103">
        <w:rPr>
          <w:sz w:val="22"/>
          <w:szCs w:val="18"/>
        </w:rPr>
        <w:t xml:space="preserve"> </w:t>
      </w:r>
      <w:proofErr w:type="spellStart"/>
      <w:r w:rsidRPr="00AF0103">
        <w:rPr>
          <w:sz w:val="22"/>
          <w:szCs w:val="18"/>
        </w:rPr>
        <w:t>Oswestry</w:t>
      </w:r>
      <w:proofErr w:type="spellEnd"/>
      <w:r w:rsidRPr="00AF0103">
        <w:rPr>
          <w:sz w:val="22"/>
          <w:szCs w:val="18"/>
        </w:rPr>
        <w:t xml:space="preserve"> </w:t>
      </w:r>
      <w:proofErr w:type="spellStart"/>
      <w:r w:rsidRPr="00AF0103">
        <w:rPr>
          <w:sz w:val="22"/>
          <w:szCs w:val="18"/>
        </w:rPr>
        <w:t>Disability</w:t>
      </w:r>
      <w:proofErr w:type="spellEnd"/>
      <w:r w:rsidRPr="00AF0103">
        <w:rPr>
          <w:sz w:val="22"/>
          <w:szCs w:val="18"/>
        </w:rPr>
        <w:t xml:space="preserve"> </w:t>
      </w:r>
      <w:proofErr w:type="spellStart"/>
      <w:r w:rsidRPr="00AF0103">
        <w:rPr>
          <w:sz w:val="22"/>
          <w:szCs w:val="18"/>
        </w:rPr>
        <w:t>Index</w:t>
      </w:r>
      <w:proofErr w:type="spellEnd"/>
      <w:r w:rsidRPr="00AF0103">
        <w:rPr>
          <w:sz w:val="22"/>
          <w:szCs w:val="18"/>
        </w:rPr>
        <w:t xml:space="preserve"> (ODI-I): A </w:t>
      </w:r>
      <w:proofErr w:type="spellStart"/>
      <w:r w:rsidRPr="00AF0103">
        <w:rPr>
          <w:sz w:val="22"/>
          <w:szCs w:val="18"/>
        </w:rPr>
        <w:t>cross</w:t>
      </w:r>
      <w:proofErr w:type="spellEnd"/>
      <w:r w:rsidRPr="00AF0103">
        <w:rPr>
          <w:sz w:val="22"/>
          <w:szCs w:val="18"/>
        </w:rPr>
        <w:t xml:space="preserve">-cultural </w:t>
      </w:r>
      <w:proofErr w:type="spellStart"/>
      <w:r w:rsidRPr="00AF0103">
        <w:rPr>
          <w:sz w:val="22"/>
          <w:szCs w:val="18"/>
        </w:rPr>
        <w:t>adaptation</w:t>
      </w:r>
      <w:proofErr w:type="spellEnd"/>
      <w:r w:rsidRPr="00AF0103">
        <w:rPr>
          <w:sz w:val="22"/>
          <w:szCs w:val="18"/>
        </w:rPr>
        <w:t xml:space="preserve">, </w:t>
      </w:r>
      <w:proofErr w:type="spellStart"/>
      <w:r w:rsidRPr="00AF0103">
        <w:rPr>
          <w:sz w:val="22"/>
          <w:szCs w:val="18"/>
        </w:rPr>
        <w:t>reliability</w:t>
      </w:r>
      <w:proofErr w:type="spellEnd"/>
      <w:r w:rsidRPr="00AF0103">
        <w:rPr>
          <w:sz w:val="22"/>
          <w:szCs w:val="18"/>
        </w:rPr>
        <w:t xml:space="preserve">, and </w:t>
      </w:r>
      <w:proofErr w:type="spellStart"/>
      <w:r w:rsidRPr="00AF0103">
        <w:rPr>
          <w:sz w:val="22"/>
          <w:szCs w:val="18"/>
        </w:rPr>
        <w:t>validity</w:t>
      </w:r>
      <w:proofErr w:type="spellEnd"/>
      <w:r w:rsidRPr="00AF0103">
        <w:rPr>
          <w:sz w:val="22"/>
          <w:szCs w:val="18"/>
        </w:rPr>
        <w:t xml:space="preserve"> </w:t>
      </w:r>
      <w:proofErr w:type="spellStart"/>
      <w:r w:rsidRPr="00AF0103">
        <w:rPr>
          <w:sz w:val="22"/>
          <w:szCs w:val="18"/>
        </w:rPr>
        <w:t>study</w:t>
      </w:r>
      <w:proofErr w:type="spellEnd"/>
      <w:r w:rsidRPr="00AF0103">
        <w:rPr>
          <w:sz w:val="22"/>
          <w:szCs w:val="18"/>
        </w:rPr>
        <w:t xml:space="preserve">. </w:t>
      </w:r>
      <w:proofErr w:type="spellStart"/>
      <w:r w:rsidRPr="00AF0103">
        <w:rPr>
          <w:sz w:val="22"/>
          <w:szCs w:val="18"/>
        </w:rPr>
        <w:t>Spine</w:t>
      </w:r>
      <w:proofErr w:type="spellEnd"/>
      <w:r w:rsidRPr="00AF0103">
        <w:rPr>
          <w:sz w:val="22"/>
          <w:szCs w:val="18"/>
        </w:rPr>
        <w:t>, 34(19), 2090-2095.</w:t>
      </w:r>
    </w:p>
    <w:p w14:paraId="3BC99FB5" w14:textId="77777777" w:rsidR="00F23B54" w:rsidRPr="00AF0103" w:rsidRDefault="00F23B54" w:rsidP="00F23B54">
      <w:pPr>
        <w:spacing w:before="120" w:after="240"/>
        <w:contextualSpacing/>
        <w:jc w:val="both"/>
        <w:rPr>
          <w:sz w:val="22"/>
          <w:szCs w:val="18"/>
        </w:rPr>
      </w:pPr>
    </w:p>
    <w:p w14:paraId="4100BF24" w14:textId="77777777" w:rsidR="00A36B95" w:rsidRPr="00AF0103" w:rsidRDefault="00F23B54" w:rsidP="00737819">
      <w:pPr>
        <w:spacing w:before="120" w:after="240"/>
        <w:contextualSpacing/>
        <w:jc w:val="both"/>
        <w:rPr>
          <w:sz w:val="22"/>
          <w:szCs w:val="18"/>
        </w:rPr>
      </w:pPr>
      <w:r w:rsidRPr="00AF0103">
        <w:rPr>
          <w:sz w:val="22"/>
          <w:szCs w:val="18"/>
        </w:rPr>
        <w:t xml:space="preserve">[7] </w:t>
      </w:r>
      <w:proofErr w:type="spellStart"/>
      <w:r w:rsidRPr="00AF0103">
        <w:rPr>
          <w:sz w:val="22"/>
          <w:szCs w:val="18"/>
        </w:rPr>
        <w:t>Udermann</w:t>
      </w:r>
      <w:proofErr w:type="spellEnd"/>
      <w:r w:rsidRPr="00AF0103">
        <w:rPr>
          <w:sz w:val="22"/>
          <w:szCs w:val="18"/>
        </w:rPr>
        <w:t xml:space="preserve">, B. E., </w:t>
      </w:r>
      <w:proofErr w:type="spellStart"/>
      <w:r w:rsidRPr="00AF0103">
        <w:rPr>
          <w:sz w:val="22"/>
          <w:szCs w:val="18"/>
        </w:rPr>
        <w:t>Spratt</w:t>
      </w:r>
      <w:proofErr w:type="spellEnd"/>
      <w:r w:rsidRPr="00AF0103">
        <w:rPr>
          <w:sz w:val="22"/>
          <w:szCs w:val="18"/>
        </w:rPr>
        <w:t xml:space="preserve">, K. F., </w:t>
      </w:r>
      <w:proofErr w:type="spellStart"/>
      <w:r w:rsidRPr="00AF0103">
        <w:rPr>
          <w:sz w:val="22"/>
          <w:szCs w:val="18"/>
        </w:rPr>
        <w:t>Donelson</w:t>
      </w:r>
      <w:proofErr w:type="spellEnd"/>
      <w:r w:rsidRPr="00AF0103">
        <w:rPr>
          <w:sz w:val="22"/>
          <w:szCs w:val="18"/>
        </w:rPr>
        <w:t xml:space="preserve">, R. G., Mayer, J., Graves, J. E., &amp; </w:t>
      </w:r>
      <w:proofErr w:type="spellStart"/>
      <w:r w:rsidRPr="00AF0103">
        <w:rPr>
          <w:sz w:val="22"/>
          <w:szCs w:val="18"/>
        </w:rPr>
        <w:t>Tillotson</w:t>
      </w:r>
      <w:proofErr w:type="spellEnd"/>
      <w:r w:rsidRPr="00AF0103">
        <w:rPr>
          <w:sz w:val="22"/>
          <w:szCs w:val="18"/>
        </w:rPr>
        <w:t xml:space="preserve">, J. (2004). </w:t>
      </w:r>
      <w:proofErr w:type="gramStart"/>
      <w:r w:rsidRPr="00AF0103">
        <w:rPr>
          <w:sz w:val="22"/>
          <w:szCs w:val="18"/>
        </w:rPr>
        <w:t xml:space="preserve">Can a </w:t>
      </w:r>
      <w:proofErr w:type="spellStart"/>
      <w:r w:rsidRPr="00AF0103">
        <w:rPr>
          <w:sz w:val="22"/>
          <w:szCs w:val="18"/>
        </w:rPr>
        <w:t>patient</w:t>
      </w:r>
      <w:proofErr w:type="spellEnd"/>
      <w:r w:rsidRPr="00AF0103">
        <w:rPr>
          <w:sz w:val="22"/>
          <w:szCs w:val="18"/>
        </w:rPr>
        <w:t xml:space="preserve"> </w:t>
      </w:r>
      <w:proofErr w:type="spellStart"/>
      <w:r w:rsidRPr="00AF0103">
        <w:rPr>
          <w:sz w:val="22"/>
          <w:szCs w:val="18"/>
        </w:rPr>
        <w:t>educational</w:t>
      </w:r>
      <w:proofErr w:type="spellEnd"/>
      <w:r w:rsidRPr="00AF0103">
        <w:rPr>
          <w:sz w:val="22"/>
          <w:szCs w:val="18"/>
        </w:rPr>
        <w:t xml:space="preserve"> </w:t>
      </w:r>
      <w:proofErr w:type="spellStart"/>
      <w:r w:rsidRPr="00AF0103">
        <w:rPr>
          <w:sz w:val="22"/>
          <w:szCs w:val="18"/>
        </w:rPr>
        <w:t>book</w:t>
      </w:r>
      <w:proofErr w:type="spellEnd"/>
      <w:r w:rsidRPr="00AF0103">
        <w:rPr>
          <w:sz w:val="22"/>
          <w:szCs w:val="18"/>
        </w:rPr>
        <w:t xml:space="preserve"> </w:t>
      </w:r>
      <w:proofErr w:type="spellStart"/>
      <w:r w:rsidRPr="00AF0103">
        <w:rPr>
          <w:sz w:val="22"/>
          <w:szCs w:val="18"/>
        </w:rPr>
        <w:t>change</w:t>
      </w:r>
      <w:proofErr w:type="spellEnd"/>
      <w:r w:rsidRPr="00AF0103">
        <w:rPr>
          <w:sz w:val="22"/>
          <w:szCs w:val="18"/>
        </w:rPr>
        <w:t xml:space="preserve"> </w:t>
      </w:r>
      <w:proofErr w:type="spellStart"/>
      <w:r w:rsidRPr="00AF0103">
        <w:rPr>
          <w:sz w:val="22"/>
          <w:szCs w:val="18"/>
        </w:rPr>
        <w:t>behavior</w:t>
      </w:r>
      <w:proofErr w:type="spellEnd"/>
      <w:r w:rsidRPr="00AF0103">
        <w:rPr>
          <w:sz w:val="22"/>
          <w:szCs w:val="18"/>
        </w:rPr>
        <w:t xml:space="preserve"> and reduce </w:t>
      </w:r>
      <w:proofErr w:type="spellStart"/>
      <w:r w:rsidRPr="00AF0103">
        <w:rPr>
          <w:sz w:val="22"/>
          <w:szCs w:val="18"/>
        </w:rPr>
        <w:t>pain</w:t>
      </w:r>
      <w:proofErr w:type="spellEnd"/>
      <w:r w:rsidRPr="00AF0103">
        <w:rPr>
          <w:sz w:val="22"/>
          <w:szCs w:val="18"/>
        </w:rPr>
        <w:t xml:space="preserve"> in </w:t>
      </w:r>
      <w:proofErr w:type="spellStart"/>
      <w:r w:rsidRPr="00AF0103">
        <w:rPr>
          <w:sz w:val="22"/>
          <w:szCs w:val="18"/>
        </w:rPr>
        <w:t>chronic</w:t>
      </w:r>
      <w:proofErr w:type="spellEnd"/>
      <w:r w:rsidRPr="00AF0103">
        <w:rPr>
          <w:sz w:val="22"/>
          <w:szCs w:val="18"/>
        </w:rPr>
        <w:t xml:space="preserve"> </w:t>
      </w:r>
      <w:proofErr w:type="spellStart"/>
      <w:r w:rsidRPr="00AF0103">
        <w:rPr>
          <w:sz w:val="22"/>
          <w:szCs w:val="18"/>
        </w:rPr>
        <w:t>low</w:t>
      </w:r>
      <w:proofErr w:type="spellEnd"/>
      <w:r w:rsidRPr="00AF0103">
        <w:rPr>
          <w:sz w:val="22"/>
          <w:szCs w:val="18"/>
        </w:rPr>
        <w:t xml:space="preserve"> back </w:t>
      </w:r>
      <w:proofErr w:type="spellStart"/>
      <w:r w:rsidRPr="00AF0103">
        <w:rPr>
          <w:sz w:val="22"/>
          <w:szCs w:val="18"/>
        </w:rPr>
        <w:t>pain</w:t>
      </w:r>
      <w:proofErr w:type="spellEnd"/>
      <w:r w:rsidRPr="00AF0103">
        <w:rPr>
          <w:sz w:val="22"/>
          <w:szCs w:val="18"/>
        </w:rPr>
        <w:t xml:space="preserve"> </w:t>
      </w:r>
      <w:proofErr w:type="spellStart"/>
      <w:r w:rsidRPr="00AF0103">
        <w:rPr>
          <w:sz w:val="22"/>
          <w:szCs w:val="18"/>
        </w:rPr>
        <w:t>patients</w:t>
      </w:r>
      <w:proofErr w:type="spellEnd"/>
      <w:r w:rsidRPr="00AF0103">
        <w:rPr>
          <w:sz w:val="22"/>
          <w:szCs w:val="18"/>
        </w:rPr>
        <w:t>?</w:t>
      </w:r>
      <w:proofErr w:type="gramEnd"/>
      <w:r w:rsidRPr="00AF0103">
        <w:rPr>
          <w:sz w:val="22"/>
          <w:szCs w:val="18"/>
        </w:rPr>
        <w:t xml:space="preserve"> </w:t>
      </w:r>
      <w:proofErr w:type="spellStart"/>
      <w:r w:rsidRPr="00AF0103">
        <w:rPr>
          <w:sz w:val="22"/>
          <w:szCs w:val="18"/>
        </w:rPr>
        <w:t>The</w:t>
      </w:r>
      <w:proofErr w:type="spellEnd"/>
      <w:r w:rsidRPr="00AF0103">
        <w:rPr>
          <w:sz w:val="22"/>
          <w:szCs w:val="18"/>
        </w:rPr>
        <w:t xml:space="preserve"> </w:t>
      </w:r>
      <w:proofErr w:type="spellStart"/>
      <w:r w:rsidRPr="00AF0103">
        <w:rPr>
          <w:sz w:val="22"/>
          <w:szCs w:val="18"/>
        </w:rPr>
        <w:t>Spine</w:t>
      </w:r>
      <w:proofErr w:type="spellEnd"/>
      <w:r w:rsidRPr="00AF0103">
        <w:rPr>
          <w:sz w:val="22"/>
          <w:szCs w:val="18"/>
        </w:rPr>
        <w:t xml:space="preserve"> </w:t>
      </w:r>
      <w:proofErr w:type="spellStart"/>
      <w:r w:rsidRPr="00AF0103">
        <w:rPr>
          <w:sz w:val="22"/>
          <w:szCs w:val="18"/>
        </w:rPr>
        <w:t>Journal</w:t>
      </w:r>
      <w:proofErr w:type="spellEnd"/>
      <w:r w:rsidRPr="00AF0103">
        <w:rPr>
          <w:sz w:val="22"/>
          <w:szCs w:val="18"/>
        </w:rPr>
        <w:t>, 4(4), 425-435.</w:t>
      </w:r>
    </w:p>
    <w:sectPr w:rsidR="00A36B95" w:rsidRPr="00AF0103" w:rsidSect="0080582A">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701" w:header="1440" w:footer="14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0733" w14:textId="77777777" w:rsidR="00047BE2" w:rsidRDefault="00047BE2" w:rsidP="00C51B4A">
      <w:r>
        <w:separator/>
      </w:r>
    </w:p>
  </w:endnote>
  <w:endnote w:type="continuationSeparator" w:id="0">
    <w:p w14:paraId="0468A511" w14:textId="77777777" w:rsidR="00047BE2" w:rsidRDefault="00047BE2"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B238" w14:textId="77777777" w:rsidR="000D54F5" w:rsidRDefault="000D54F5" w:rsidP="00C51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0F7FF" w14:textId="77777777" w:rsidR="000D54F5" w:rsidRDefault="000D54F5" w:rsidP="000D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974E" w14:textId="77777777" w:rsidR="006D7A71" w:rsidRPr="000D54F5" w:rsidRDefault="006D7A71" w:rsidP="000D54F5">
    <w:pPr>
      <w:pStyle w:val="Footer"/>
      <w:ind w:right="360"/>
      <w:jc w:val="left"/>
      <w:rPr>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2906" w14:textId="77777777" w:rsidR="00BF585F" w:rsidRDefault="00BF5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E6D9" w14:textId="77777777" w:rsidR="00047BE2" w:rsidRDefault="00047BE2" w:rsidP="00C51B4A">
      <w:r>
        <w:separator/>
      </w:r>
    </w:p>
  </w:footnote>
  <w:footnote w:type="continuationSeparator" w:id="0">
    <w:p w14:paraId="32B62388" w14:textId="77777777" w:rsidR="00047BE2" w:rsidRDefault="00047BE2" w:rsidP="00C5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B242" w14:textId="77777777" w:rsidR="00D9376C" w:rsidRDefault="00D93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05A3" w14:textId="77777777" w:rsidR="00D9376C" w:rsidRDefault="00D93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91C7" w14:textId="77777777" w:rsidR="00D9376C" w:rsidRDefault="00D9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AEuroSubSection"/>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6"/>
    <w:lvl w:ilvl="0">
      <w:start w:val="1"/>
      <w:numFmt w:val="decimal"/>
      <w:pStyle w:val="Referenc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FB325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50748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0B297D"/>
    <w:multiLevelType w:val="multilevel"/>
    <w:tmpl w:val="B08E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A275F1"/>
    <w:multiLevelType w:val="multilevel"/>
    <w:tmpl w:val="E736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471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6120397">
    <w:abstractNumId w:val="0"/>
  </w:num>
  <w:num w:numId="2" w16cid:durableId="1394695373">
    <w:abstractNumId w:val="1"/>
  </w:num>
  <w:num w:numId="3" w16cid:durableId="2088382949">
    <w:abstractNumId w:val="3"/>
  </w:num>
  <w:num w:numId="4" w16cid:durableId="1564565918">
    <w:abstractNumId w:val="6"/>
  </w:num>
  <w:num w:numId="5" w16cid:durableId="918170823">
    <w:abstractNumId w:val="2"/>
  </w:num>
  <w:num w:numId="6" w16cid:durableId="2105223731">
    <w:abstractNumId w:val="4"/>
  </w:num>
  <w:num w:numId="7" w16cid:durableId="420030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E8"/>
    <w:rsid w:val="00015603"/>
    <w:rsid w:val="00047BE2"/>
    <w:rsid w:val="000762B1"/>
    <w:rsid w:val="000A3654"/>
    <w:rsid w:val="000B6E64"/>
    <w:rsid w:val="000D54F5"/>
    <w:rsid w:val="000D7E76"/>
    <w:rsid w:val="000F586A"/>
    <w:rsid w:val="001005E5"/>
    <w:rsid w:val="0014475F"/>
    <w:rsid w:val="00171152"/>
    <w:rsid w:val="001C3CBF"/>
    <w:rsid w:val="00215587"/>
    <w:rsid w:val="00242870"/>
    <w:rsid w:val="00243BE8"/>
    <w:rsid w:val="00246433"/>
    <w:rsid w:val="00255501"/>
    <w:rsid w:val="00274439"/>
    <w:rsid w:val="002B0E79"/>
    <w:rsid w:val="002E408F"/>
    <w:rsid w:val="0033101A"/>
    <w:rsid w:val="00340D4C"/>
    <w:rsid w:val="00367941"/>
    <w:rsid w:val="003704D9"/>
    <w:rsid w:val="003762E1"/>
    <w:rsid w:val="00387A19"/>
    <w:rsid w:val="00517349"/>
    <w:rsid w:val="00594212"/>
    <w:rsid w:val="005B5DF8"/>
    <w:rsid w:val="005F0094"/>
    <w:rsid w:val="005F3195"/>
    <w:rsid w:val="00607B5A"/>
    <w:rsid w:val="0068081C"/>
    <w:rsid w:val="006B432D"/>
    <w:rsid w:val="006D7A71"/>
    <w:rsid w:val="00704419"/>
    <w:rsid w:val="00706E9B"/>
    <w:rsid w:val="00734BB6"/>
    <w:rsid w:val="00737819"/>
    <w:rsid w:val="007923AB"/>
    <w:rsid w:val="007A3574"/>
    <w:rsid w:val="007D48A3"/>
    <w:rsid w:val="007E25DC"/>
    <w:rsid w:val="00801C22"/>
    <w:rsid w:val="0080582A"/>
    <w:rsid w:val="008115E3"/>
    <w:rsid w:val="00824A7E"/>
    <w:rsid w:val="008C1FCC"/>
    <w:rsid w:val="008C4BAE"/>
    <w:rsid w:val="008D32DC"/>
    <w:rsid w:val="008D70A6"/>
    <w:rsid w:val="00917823"/>
    <w:rsid w:val="009464DA"/>
    <w:rsid w:val="009B0D94"/>
    <w:rsid w:val="009F4488"/>
    <w:rsid w:val="00A019B1"/>
    <w:rsid w:val="00A16C39"/>
    <w:rsid w:val="00A21D98"/>
    <w:rsid w:val="00A32791"/>
    <w:rsid w:val="00A36B95"/>
    <w:rsid w:val="00A45BAE"/>
    <w:rsid w:val="00A75AC2"/>
    <w:rsid w:val="00A832AC"/>
    <w:rsid w:val="00AA594E"/>
    <w:rsid w:val="00AF0103"/>
    <w:rsid w:val="00B31155"/>
    <w:rsid w:val="00BE1A98"/>
    <w:rsid w:val="00BF3BA7"/>
    <w:rsid w:val="00BF585F"/>
    <w:rsid w:val="00C47FA2"/>
    <w:rsid w:val="00C51B4A"/>
    <w:rsid w:val="00C65380"/>
    <w:rsid w:val="00C90590"/>
    <w:rsid w:val="00CA236D"/>
    <w:rsid w:val="00CB0FC8"/>
    <w:rsid w:val="00CB5BF7"/>
    <w:rsid w:val="00CB7D7A"/>
    <w:rsid w:val="00CC340C"/>
    <w:rsid w:val="00CD10CA"/>
    <w:rsid w:val="00CE0B6F"/>
    <w:rsid w:val="00D8485B"/>
    <w:rsid w:val="00D9376C"/>
    <w:rsid w:val="00DE16E1"/>
    <w:rsid w:val="00DF1EE0"/>
    <w:rsid w:val="00E2089F"/>
    <w:rsid w:val="00E8655A"/>
    <w:rsid w:val="00E96C2C"/>
    <w:rsid w:val="00F23B54"/>
    <w:rsid w:val="00F264DF"/>
    <w:rsid w:val="00F447E7"/>
    <w:rsid w:val="00F574B2"/>
    <w:rsid w:val="00F90945"/>
    <w:rsid w:val="00FB2A84"/>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FD4430"/>
  <w15:chartTrackingRefBased/>
  <w15:docId w15:val="{252E26DB-5BD9-BE44-8749-891A4D70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lang w:val="es-ES_tradnl" w:eastAsia="ar-SA"/>
    </w:rPr>
  </w:style>
  <w:style w:type="paragraph" w:styleId="Heading1">
    <w:name w:val="heading 1"/>
    <w:basedOn w:val="Normal"/>
    <w:next w:val="Normal"/>
    <w:qFormat/>
    <w:pPr>
      <w:keepNext/>
      <w:tabs>
        <w:tab w:val="left" w:pos="567"/>
      </w:tabs>
      <w:spacing w:after="180" w:line="280" w:lineRule="exact"/>
      <w:outlineLvl w:val="0"/>
    </w:pPr>
    <w:rPr>
      <w:b/>
      <w:kern w:val="1"/>
      <w:sz w:val="28"/>
      <w:lang w:val="en-GB"/>
    </w:rPr>
  </w:style>
  <w:style w:type="paragraph" w:styleId="Heading2">
    <w:name w:val="heading 2"/>
    <w:basedOn w:val="Normal"/>
    <w:next w:val="Normal"/>
    <w:qFormat/>
    <w:pPr>
      <w:keepNext/>
      <w:widowControl/>
      <w:spacing w:after="180" w:line="240" w:lineRule="exact"/>
      <w:outlineLvl w:val="1"/>
    </w:pPr>
    <w:rPr>
      <w:b/>
      <w:kern w:val="1"/>
      <w:lang w:val="en-G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sz w:val="24"/>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Arial" w:eastAsia="Times New Roman" w:hAnsi="Arial" w:cs="Arial"/>
      <w:sz w:val="24"/>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cs="Arial"/>
      <w:sz w:val="24"/>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Arial" w:eastAsia="Times New Roman" w:hAnsi="Arial" w:cs="Arial"/>
      <w:sz w:val="24"/>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Arial" w:eastAsia="Times New Roman" w:hAnsi="Arial" w:cs="Arial"/>
      <w:sz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FollowedHyperlink">
    <w:name w:val="FollowedHyperlink"/>
    <w:rPr>
      <w:rFonts w:ascii="Times New Roman" w:hAnsi="Times New Roman"/>
      <w:color w:val="000000"/>
      <w:sz w:val="24"/>
      <w:u w:val="none"/>
      <w:lang w:val="en-IT"/>
    </w:rPr>
  </w:style>
  <w:style w:type="character" w:customStyle="1" w:styleId="FootnoteCharacters">
    <w:name w:val="Footnote Characters"/>
    <w:rPr>
      <w:vertAlign w:val="superscript"/>
      <w:lang w:val="es-ES_tradnl"/>
    </w:rPr>
  </w:style>
  <w:style w:type="character" w:customStyle="1" w:styleId="EndnoteCharacters">
    <w:name w:val="Endnote Characters"/>
    <w:rPr>
      <w:vertAlign w:val="superscript"/>
      <w:lang w:val="es-ES_tradnl"/>
    </w:rPr>
  </w:style>
  <w:style w:type="character" w:styleId="Hyperlink">
    <w:name w:val="Hyperlink"/>
    <w:rPr>
      <w:rFonts w:ascii="Times New Roman" w:hAnsi="Times New Roman"/>
      <w:strike w:val="0"/>
      <w:dstrike w:val="0"/>
      <w:color w:val="000000"/>
      <w:position w:val="0"/>
      <w:sz w:val="24"/>
      <w:u w:val="none"/>
      <w:vertAlign w:val="baseline"/>
      <w:lang w:val="en-IT"/>
    </w:rPr>
  </w:style>
  <w:style w:type="character" w:styleId="PageNumber">
    <w:name w:val="page number"/>
    <w:basedOn w:val="DefaultParagraphFont"/>
  </w:style>
  <w:style w:type="character" w:customStyle="1" w:styleId="FootnoteTextChar">
    <w:name w:val="Footnote Text Char"/>
    <w:rPr>
      <w:lang w:val="es-ES_tradnl"/>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pPr>
      <w:spacing w:before="120" w:after="120"/>
    </w:pPr>
    <w:rPr>
      <w:b/>
      <w:bCs/>
      <w:sz w:val="20"/>
    </w:rPr>
  </w:style>
  <w:style w:type="paragraph" w:customStyle="1" w:styleId="Index">
    <w:name w:val="Index"/>
    <w:basedOn w:val="Normal"/>
    <w:pPr>
      <w:suppressLineNumbers/>
    </w:pPr>
    <w:rPr>
      <w:rFonts w:cs="Mangal"/>
    </w:rPr>
  </w:style>
  <w:style w:type="paragraph" w:styleId="Footer">
    <w:name w:val="footer"/>
    <w:basedOn w:val="Normal"/>
    <w:pPr>
      <w:tabs>
        <w:tab w:val="center" w:pos="4419"/>
        <w:tab w:val="right" w:pos="8838"/>
      </w:tabs>
      <w:jc w:val="center"/>
    </w:pPr>
  </w:style>
  <w:style w:type="paragraph" w:customStyle="1" w:styleId="AEuroNormal">
    <w:name w:val="AEuro.Normal"/>
    <w:pPr>
      <w:suppressAutoHyphens/>
      <w:ind w:firstLine="284"/>
      <w:jc w:val="both"/>
    </w:pPr>
    <w:rPr>
      <w:rFonts w:eastAsia="Arial"/>
      <w:sz w:val="24"/>
      <w:lang w:val="en-US" w:eastAsia="ar-SA"/>
    </w:rPr>
  </w:style>
  <w:style w:type="paragraph" w:customStyle="1" w:styleId="AEuroSection">
    <w:name w:val="AEuro.Section"/>
    <w:basedOn w:val="AEuroNormal"/>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pPr>
      <w:tabs>
        <w:tab w:val="clear" w:pos="360"/>
      </w:tabs>
    </w:pPr>
  </w:style>
  <w:style w:type="paragraph" w:styleId="DocumentMap">
    <w:name w:val="Document Map"/>
    <w:basedOn w:val="Normal"/>
    <w:pPr>
      <w:shd w:val="clear" w:color="auto" w:fill="000080"/>
    </w:pPr>
    <w:rPr>
      <w:rFonts w:ascii="Tahoma" w:hAnsi="Tahoma"/>
    </w:rPr>
  </w:style>
  <w:style w:type="paragraph" w:customStyle="1" w:styleId="AEuroSubSection">
    <w:name w:val="AEuro.SubSection"/>
    <w:basedOn w:val="AEuroNormal"/>
    <w:pPr>
      <w:keepNext/>
      <w:keepLines/>
      <w:numPr>
        <w:numId w:val="1"/>
      </w:numPr>
      <w:tabs>
        <w:tab w:val="left" w:pos="720"/>
      </w:tabs>
      <w:spacing w:before="240" w:after="120"/>
      <w:jc w:val="left"/>
      <w:outlineLvl w:val="0"/>
    </w:pPr>
    <w:rPr>
      <w:b/>
      <w:spacing w:val="4"/>
    </w:rPr>
  </w:style>
  <w:style w:type="paragraph" w:customStyle="1" w:styleId="AEuroTitle">
    <w:name w:val="AEuro.Title"/>
    <w:basedOn w:val="AEuroNormal"/>
    <w:pPr>
      <w:spacing w:after="240"/>
      <w:ind w:firstLine="0"/>
      <w:jc w:val="center"/>
    </w:pPr>
    <w:rPr>
      <w:b/>
      <w:caps/>
      <w:sz w:val="28"/>
    </w:rPr>
  </w:style>
  <w:style w:type="paragraph" w:customStyle="1" w:styleId="AEuroAfiliation">
    <w:name w:val="AEuro.Afiliation"/>
    <w:basedOn w:val="AEuroNormal"/>
    <w:pPr>
      <w:tabs>
        <w:tab w:val="left" w:pos="142"/>
      </w:tabs>
      <w:ind w:firstLine="0"/>
      <w:jc w:val="center"/>
    </w:pPr>
    <w:rPr>
      <w:sz w:val="22"/>
    </w:rPr>
  </w:style>
  <w:style w:type="paragraph" w:customStyle="1" w:styleId="AEuroAbstract">
    <w:name w:val="AEuro.Abstract"/>
    <w:basedOn w:val="AEuroNormal"/>
    <w:pPr>
      <w:spacing w:before="240"/>
      <w:ind w:firstLine="0"/>
    </w:pPr>
  </w:style>
  <w:style w:type="paragraph" w:customStyle="1" w:styleId="AEuroHeader1">
    <w:name w:val="AEuro.Header 1"/>
    <w:pPr>
      <w:widowControl w:val="0"/>
      <w:suppressAutoHyphens/>
      <w:jc w:val="right"/>
    </w:pPr>
    <w:rPr>
      <w:rFonts w:eastAsia="Arial"/>
      <w:sz w:val="16"/>
      <w:lang w:val="en-US" w:eastAsia="ar-SA"/>
    </w:rPr>
  </w:style>
  <w:style w:type="paragraph" w:customStyle="1" w:styleId="AEuroHeader2">
    <w:name w:val="AEuro.Header 2"/>
    <w:basedOn w:val="AEuroHeader1"/>
    <w:pPr>
      <w:pBdr>
        <w:bottom w:val="single" w:sz="4" w:space="1" w:color="000000"/>
      </w:pBdr>
      <w:ind w:right="-1"/>
      <w:jc w:val="center"/>
    </w:pPr>
    <w:rPr>
      <w:sz w:val="20"/>
    </w:rPr>
  </w:style>
  <w:style w:type="paragraph" w:customStyle="1" w:styleId="AEuroPageNumber">
    <w:name w:val="AEuro.PageNumber"/>
    <w:basedOn w:val="AEuroNormal"/>
    <w:pPr>
      <w:jc w:val="center"/>
    </w:pPr>
  </w:style>
  <w:style w:type="paragraph" w:customStyle="1" w:styleId="AEuroReference">
    <w:name w:val="AEuro.Reference"/>
    <w:basedOn w:val="AEuroNormal"/>
    <w:pPr>
      <w:tabs>
        <w:tab w:val="left" w:pos="426"/>
      </w:tabs>
      <w:ind w:left="425" w:hanging="425"/>
    </w:pPr>
    <w:rPr>
      <w:lang w:val="en-IT"/>
    </w:rPr>
  </w:style>
  <w:style w:type="paragraph" w:customStyle="1" w:styleId="AEuroEquation">
    <w:name w:val="AEuro.Equation"/>
    <w:basedOn w:val="AEuroNormal"/>
    <w:pPr>
      <w:tabs>
        <w:tab w:val="center" w:pos="4536"/>
        <w:tab w:val="right" w:pos="9072"/>
      </w:tabs>
      <w:spacing w:before="120" w:after="120"/>
      <w:ind w:firstLine="0"/>
      <w:jc w:val="left"/>
    </w:pPr>
    <w:rPr>
      <w:lang w:val="en-IT"/>
    </w:rPr>
  </w:style>
  <w:style w:type="paragraph" w:styleId="Header">
    <w:name w:val="header"/>
    <w:basedOn w:val="Normal"/>
    <w:pPr>
      <w:tabs>
        <w:tab w:val="center" w:pos="4252"/>
        <w:tab w:val="right" w:pos="8504"/>
      </w:tabs>
    </w:pPr>
  </w:style>
  <w:style w:type="paragraph" w:customStyle="1" w:styleId="AEuroAuthors">
    <w:name w:val="AEuro.Authors"/>
    <w:basedOn w:val="AEuroNormal"/>
    <w:pPr>
      <w:spacing w:after="240"/>
      <w:ind w:firstLine="0"/>
      <w:jc w:val="center"/>
    </w:pPr>
    <w:rPr>
      <w:b/>
    </w:rPr>
  </w:style>
  <w:style w:type="paragraph" w:customStyle="1" w:styleId="PaperTitleWCCM">
    <w:name w:val="Paper Title WCCM"/>
    <w:basedOn w:val="Normal"/>
    <w:pPr>
      <w:widowControl/>
      <w:spacing w:after="240"/>
      <w:jc w:val="both"/>
    </w:pPr>
    <w:rPr>
      <w:b/>
      <w:caps/>
      <w:sz w:val="28"/>
      <w:lang w:val="en-US"/>
    </w:rPr>
  </w:style>
  <w:style w:type="paragraph" w:customStyle="1" w:styleId="AEuroCaptionTableandFigure">
    <w:name w:val="AEuro.CaptionTable and Figure"/>
    <w:basedOn w:val="AEuroNormal"/>
    <w:pPr>
      <w:spacing w:before="120" w:after="240"/>
      <w:jc w:val="center"/>
    </w:pPr>
    <w:rPr>
      <w:sz w:val="20"/>
    </w:rPr>
  </w:style>
  <w:style w:type="paragraph" w:styleId="BodyText3">
    <w:name w:val="Body Text 3"/>
    <w:basedOn w:val="Normal"/>
    <w:pPr>
      <w:widowControl/>
      <w:overflowPunct w:val="0"/>
      <w:autoSpaceDE w:val="0"/>
      <w:jc w:val="center"/>
      <w:textAlignment w:val="baseline"/>
    </w:pPr>
    <w:rPr>
      <w:rFonts w:ascii="Arial" w:hAnsi="Arial"/>
      <w:sz w:val="16"/>
      <w:lang w:val="en-GB"/>
    </w:rPr>
  </w:style>
  <w:style w:type="paragraph" w:styleId="EndnoteText">
    <w:name w:val="endnote text"/>
    <w:basedOn w:val="Normal"/>
    <w:pPr>
      <w:widowControl/>
    </w:pPr>
    <w:rPr>
      <w:sz w:val="20"/>
      <w:lang w:val="es-ES"/>
    </w:rPr>
  </w:style>
  <w:style w:type="paragraph" w:styleId="BodyText2">
    <w:name w:val="Body Text 2"/>
    <w:basedOn w:val="Normal"/>
    <w:pPr>
      <w:widowControl/>
    </w:pPr>
    <w:rPr>
      <w:lang w:val="es-ES"/>
    </w:rPr>
  </w:style>
  <w:style w:type="paragraph" w:styleId="BodyTextIndent3">
    <w:name w:val="Body Text Indent 3"/>
    <w:basedOn w:val="Normal"/>
    <w:pPr>
      <w:widowControl/>
      <w:ind w:firstLine="709"/>
    </w:pPr>
    <w:rPr>
      <w:b/>
      <w:u w:val="single"/>
      <w:lang w:val="es-ES"/>
    </w:rPr>
  </w:style>
  <w:style w:type="paragraph" w:styleId="BodyTextIndent2">
    <w:name w:val="Body Text Indent 2"/>
    <w:basedOn w:val="Normal"/>
    <w:pPr>
      <w:widowControl/>
      <w:ind w:firstLine="709"/>
    </w:pPr>
    <w:rPr>
      <w:lang w:val="es-ES"/>
    </w:rPr>
  </w:style>
  <w:style w:type="paragraph" w:styleId="FootnoteText">
    <w:name w:val="footnote text"/>
    <w:basedOn w:val="Normal"/>
    <w:rPr>
      <w:sz w:val="20"/>
    </w:rPr>
  </w:style>
  <w:style w:type="paragraph" w:customStyle="1" w:styleId="Framecontents">
    <w:name w:val="Frame contents"/>
    <w:basedOn w:val="BodyText"/>
  </w:style>
  <w:style w:type="paragraph" w:customStyle="1" w:styleId="Reference">
    <w:name w:val="Reference"/>
    <w:basedOn w:val="Normal"/>
    <w:pPr>
      <w:numPr>
        <w:numId w:val="2"/>
      </w:numPr>
      <w:spacing w:after="240"/>
    </w:pPr>
  </w:style>
  <w:style w:type="paragraph" w:customStyle="1" w:styleId="HeaderAbs">
    <w:name w:val="Header (Abs."/>
    <w:basedOn w:val="Heading1"/>
    <w:rPr>
      <w:lang w:val="en-US"/>
    </w:rPr>
  </w:style>
  <w:style w:type="paragraph" w:customStyle="1" w:styleId="AuthorAffilliation">
    <w:name w:val="Author Affilliation"/>
    <w:pPr>
      <w:suppressAutoHyphens/>
      <w:jc w:val="center"/>
    </w:pPr>
    <w:rPr>
      <w:rFonts w:eastAsia="Arial"/>
      <w:sz w:val="24"/>
      <w:lang w:val="en-US" w:eastAsia="ar-SA"/>
    </w:rPr>
  </w:style>
  <w:style w:type="paragraph" w:customStyle="1" w:styleId="Titleofthepaper">
    <w:name w:val="Title of the paper"/>
    <w:pPr>
      <w:suppressAutoHyphens/>
      <w:jc w:val="center"/>
    </w:pPr>
    <w:rPr>
      <w:rFonts w:ascii="Arial" w:eastAsia="Arial" w:hAnsi="Arial"/>
      <w:b/>
      <w:sz w:val="28"/>
      <w:lang w:val="en-US" w:eastAsia="ar-SA"/>
    </w:rPr>
  </w:style>
  <w:style w:type="paragraph" w:customStyle="1" w:styleId="Authorname">
    <w:name w:val="Author name"/>
    <w:pPr>
      <w:suppressAutoHyphens/>
      <w:spacing w:before="240"/>
      <w:jc w:val="center"/>
    </w:pPr>
    <w:rPr>
      <w:rFonts w:eastAsia="Arial"/>
      <w:b/>
      <w:sz w:val="24"/>
      <w:lang w:val="en-US" w:eastAsia="ar-SA"/>
    </w:rPr>
  </w:style>
  <w:style w:type="table" w:styleId="TableGrid">
    <w:name w:val="Table Grid"/>
    <w:basedOn w:val="TableNormal"/>
    <w:rsid w:val="008D32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TReferences">
    <w:name w:val="IET References"/>
    <w:basedOn w:val="Normal"/>
    <w:qFormat/>
    <w:locked/>
    <w:rsid w:val="005F0094"/>
    <w:pPr>
      <w:widowControl/>
      <w:suppressAutoHyphens w:val="0"/>
    </w:pPr>
    <w:rPr>
      <w:rFonts w:eastAsia="SimSun"/>
      <w:sz w:val="22"/>
      <w:szCs w:val="24"/>
      <w:lang w:val="en-GB" w:eastAsia="en-GB"/>
    </w:rPr>
  </w:style>
  <w:style w:type="paragraph" w:styleId="BalloonText">
    <w:name w:val="Balloon Text"/>
    <w:basedOn w:val="Normal"/>
    <w:link w:val="BalloonTextChar"/>
    <w:rsid w:val="00CC340C"/>
    <w:rPr>
      <w:rFonts w:ascii="Segoe UI" w:hAnsi="Segoe UI" w:cs="Segoe UI"/>
      <w:sz w:val="18"/>
      <w:szCs w:val="18"/>
    </w:rPr>
  </w:style>
  <w:style w:type="character" w:customStyle="1" w:styleId="BalloonTextChar">
    <w:name w:val="Balloon Text Char"/>
    <w:link w:val="BalloonText"/>
    <w:rsid w:val="00CC340C"/>
    <w:rPr>
      <w:rFonts w:ascii="Segoe UI" w:hAnsi="Segoe UI" w:cs="Segoe UI"/>
      <w:sz w:val="18"/>
      <w:szCs w:val="18"/>
      <w:lang w:val="es-ES_tradnl" w:eastAsia="ar-SA"/>
    </w:rPr>
  </w:style>
  <w:style w:type="paragraph" w:styleId="NormalWeb">
    <w:name w:val="Normal (Web)"/>
    <w:basedOn w:val="Normal"/>
    <w:uiPriority w:val="99"/>
    <w:unhideWhenUsed/>
    <w:rsid w:val="00D9376C"/>
    <w:pPr>
      <w:widowControl/>
      <w:suppressAutoHyphens w:val="0"/>
      <w:spacing w:before="100" w:beforeAutospacing="1" w:after="100" w:afterAutospacing="1"/>
    </w:pPr>
    <w:rPr>
      <w:szCs w:val="24"/>
      <w:lang w:val="en-IT" w:eastAsia="en-GB"/>
    </w:rPr>
  </w:style>
  <w:style w:type="character" w:customStyle="1" w:styleId="apple-converted-space">
    <w:name w:val="apple-converted-space"/>
    <w:basedOn w:val="DefaultParagraphFont"/>
    <w:rsid w:val="00D9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8636">
      <w:bodyDiv w:val="1"/>
      <w:marLeft w:val="0"/>
      <w:marRight w:val="0"/>
      <w:marTop w:val="0"/>
      <w:marBottom w:val="0"/>
      <w:divBdr>
        <w:top w:val="none" w:sz="0" w:space="0" w:color="auto"/>
        <w:left w:val="none" w:sz="0" w:space="0" w:color="auto"/>
        <w:bottom w:val="none" w:sz="0" w:space="0" w:color="auto"/>
        <w:right w:val="none" w:sz="0" w:space="0" w:color="auto"/>
      </w:divBdr>
    </w:div>
    <w:div w:id="404493238">
      <w:bodyDiv w:val="1"/>
      <w:marLeft w:val="0"/>
      <w:marRight w:val="0"/>
      <w:marTop w:val="0"/>
      <w:marBottom w:val="0"/>
      <w:divBdr>
        <w:top w:val="none" w:sz="0" w:space="0" w:color="auto"/>
        <w:left w:val="none" w:sz="0" w:space="0" w:color="auto"/>
        <w:bottom w:val="none" w:sz="0" w:space="0" w:color="auto"/>
        <w:right w:val="none" w:sz="0" w:space="0" w:color="auto"/>
      </w:divBdr>
    </w:div>
    <w:div w:id="576937342">
      <w:bodyDiv w:val="1"/>
      <w:marLeft w:val="0"/>
      <w:marRight w:val="0"/>
      <w:marTop w:val="0"/>
      <w:marBottom w:val="0"/>
      <w:divBdr>
        <w:top w:val="none" w:sz="0" w:space="0" w:color="auto"/>
        <w:left w:val="none" w:sz="0" w:space="0" w:color="auto"/>
        <w:bottom w:val="none" w:sz="0" w:space="0" w:color="auto"/>
        <w:right w:val="none" w:sz="0" w:space="0" w:color="auto"/>
      </w:divBdr>
    </w:div>
    <w:div w:id="836388397">
      <w:bodyDiv w:val="1"/>
      <w:marLeft w:val="0"/>
      <w:marRight w:val="0"/>
      <w:marTop w:val="0"/>
      <w:marBottom w:val="0"/>
      <w:divBdr>
        <w:top w:val="none" w:sz="0" w:space="0" w:color="auto"/>
        <w:left w:val="none" w:sz="0" w:space="0" w:color="auto"/>
        <w:bottom w:val="none" w:sz="0" w:space="0" w:color="auto"/>
        <w:right w:val="none" w:sz="0" w:space="0" w:color="auto"/>
      </w:divBdr>
    </w:div>
    <w:div w:id="967123252">
      <w:bodyDiv w:val="1"/>
      <w:marLeft w:val="0"/>
      <w:marRight w:val="0"/>
      <w:marTop w:val="0"/>
      <w:marBottom w:val="0"/>
      <w:divBdr>
        <w:top w:val="none" w:sz="0" w:space="0" w:color="auto"/>
        <w:left w:val="none" w:sz="0" w:space="0" w:color="auto"/>
        <w:bottom w:val="none" w:sz="0" w:space="0" w:color="auto"/>
        <w:right w:val="none" w:sz="0" w:space="0" w:color="auto"/>
      </w:divBdr>
    </w:div>
    <w:div w:id="1216968113">
      <w:bodyDiv w:val="1"/>
      <w:marLeft w:val="0"/>
      <w:marRight w:val="0"/>
      <w:marTop w:val="0"/>
      <w:marBottom w:val="0"/>
      <w:divBdr>
        <w:top w:val="none" w:sz="0" w:space="0" w:color="auto"/>
        <w:left w:val="none" w:sz="0" w:space="0" w:color="auto"/>
        <w:bottom w:val="none" w:sz="0" w:space="0" w:color="auto"/>
        <w:right w:val="none" w:sz="0" w:space="0" w:color="auto"/>
      </w:divBdr>
    </w:div>
    <w:div w:id="1353066100">
      <w:bodyDiv w:val="1"/>
      <w:marLeft w:val="0"/>
      <w:marRight w:val="0"/>
      <w:marTop w:val="0"/>
      <w:marBottom w:val="0"/>
      <w:divBdr>
        <w:top w:val="none" w:sz="0" w:space="0" w:color="auto"/>
        <w:left w:val="none" w:sz="0" w:space="0" w:color="auto"/>
        <w:bottom w:val="none" w:sz="0" w:space="0" w:color="auto"/>
        <w:right w:val="none" w:sz="0" w:space="0" w:color="auto"/>
      </w:divBdr>
      <w:divsChild>
        <w:div w:id="1547598281">
          <w:marLeft w:val="0"/>
          <w:marRight w:val="0"/>
          <w:marTop w:val="0"/>
          <w:marBottom w:val="0"/>
          <w:divBdr>
            <w:top w:val="none" w:sz="0" w:space="0" w:color="auto"/>
            <w:left w:val="none" w:sz="0" w:space="0" w:color="auto"/>
            <w:bottom w:val="none" w:sz="0" w:space="0" w:color="auto"/>
            <w:right w:val="none" w:sz="0" w:space="0" w:color="auto"/>
          </w:divBdr>
          <w:divsChild>
            <w:div w:id="787748161">
              <w:marLeft w:val="0"/>
              <w:marRight w:val="0"/>
              <w:marTop w:val="0"/>
              <w:marBottom w:val="0"/>
              <w:divBdr>
                <w:top w:val="none" w:sz="0" w:space="0" w:color="auto"/>
                <w:left w:val="none" w:sz="0" w:space="0" w:color="auto"/>
                <w:bottom w:val="none" w:sz="0" w:space="0" w:color="auto"/>
                <w:right w:val="none" w:sz="0" w:space="0" w:color="auto"/>
              </w:divBdr>
              <w:divsChild>
                <w:div w:id="20872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8665">
      <w:bodyDiv w:val="1"/>
      <w:marLeft w:val="0"/>
      <w:marRight w:val="0"/>
      <w:marTop w:val="0"/>
      <w:marBottom w:val="0"/>
      <w:divBdr>
        <w:top w:val="none" w:sz="0" w:space="0" w:color="auto"/>
        <w:left w:val="none" w:sz="0" w:space="0" w:color="auto"/>
        <w:bottom w:val="none" w:sz="0" w:space="0" w:color="auto"/>
        <w:right w:val="none" w:sz="0" w:space="0" w:color="auto"/>
      </w:divBdr>
    </w:div>
    <w:div w:id="1783110148">
      <w:bodyDiv w:val="1"/>
      <w:marLeft w:val="0"/>
      <w:marRight w:val="0"/>
      <w:marTop w:val="0"/>
      <w:marBottom w:val="0"/>
      <w:divBdr>
        <w:top w:val="none" w:sz="0" w:space="0" w:color="auto"/>
        <w:left w:val="none" w:sz="0" w:space="0" w:color="auto"/>
        <w:bottom w:val="none" w:sz="0" w:space="0" w:color="auto"/>
        <w:right w:val="none" w:sz="0" w:space="0" w:color="auto"/>
      </w:divBdr>
    </w:div>
    <w:div w:id="1947152821">
      <w:bodyDiv w:val="1"/>
      <w:marLeft w:val="0"/>
      <w:marRight w:val="0"/>
      <w:marTop w:val="0"/>
      <w:marBottom w:val="0"/>
      <w:divBdr>
        <w:top w:val="none" w:sz="0" w:space="0" w:color="auto"/>
        <w:left w:val="none" w:sz="0" w:space="0" w:color="auto"/>
        <w:bottom w:val="none" w:sz="0" w:space="0" w:color="auto"/>
        <w:right w:val="none" w:sz="0" w:space="0" w:color="auto"/>
      </w:divBdr>
    </w:div>
    <w:div w:id="19948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05B7639FBBE49AA2358F25EAF11A7" ma:contentTypeVersion="11" ma:contentTypeDescription="Crée un document." ma:contentTypeScope="" ma:versionID="85ca53fd3dbec780c3bc6576273c62d8">
  <xsd:schema xmlns:xsd="http://www.w3.org/2001/XMLSchema" xmlns:xs="http://www.w3.org/2001/XMLSchema" xmlns:p="http://schemas.microsoft.com/office/2006/metadata/properties" xmlns:ns3="89cd2364-0f97-458e-8124-d88414a6e613" xmlns:ns4="fda64d2f-8c9f-4dd6-9e1c-ec5fcfdbf8db" targetNamespace="http://schemas.microsoft.com/office/2006/metadata/properties" ma:root="true" ma:fieldsID="bffb6c26b32fcac6f229388062a12c7d" ns3:_="" ns4:_="">
    <xsd:import namespace="89cd2364-0f97-458e-8124-d88414a6e613"/>
    <xsd:import namespace="fda64d2f-8c9f-4dd6-9e1c-ec5fcfdbf8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d2364-0f97-458e-8124-d88414a6e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64d2f-8c9f-4dd6-9e1c-ec5fcfdbf8d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EC2A4-E7CB-440A-BE8B-6C790B6B1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d2364-0f97-458e-8124-d88414a6e613"/>
    <ds:schemaRef ds:uri="fda64d2f-8c9f-4dd6-9e1c-ec5fcfdbf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62081-B53E-4C79-A537-B29F4A0EB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852</Words>
  <Characters>5213</Characters>
  <Application>Microsoft Office Word</Application>
  <DocSecurity>0</DocSecurity>
  <Lines>98</Lines>
  <Paragraphs>28</Paragraphs>
  <ScaleCrop>false</ScaleCrop>
  <HeadingPairs>
    <vt:vector size="6" baseType="variant">
      <vt:variant>
        <vt:lpstr>Title</vt:lpstr>
      </vt:variant>
      <vt:variant>
        <vt:i4>1</vt:i4>
      </vt:variant>
      <vt:variant>
        <vt:lpstr>Titre</vt:lpstr>
      </vt:variant>
      <vt:variant>
        <vt:i4>1</vt:i4>
      </vt:variant>
      <vt:variant>
        <vt:lpstr>Konu Başlığı</vt:lpstr>
      </vt:variant>
      <vt:variant>
        <vt:i4>1</vt:i4>
      </vt:variant>
    </vt:vector>
  </HeadingPairs>
  <TitlesOfParts>
    <vt:vector size="3" baseType="lpstr">
      <vt:lpstr>Extended Abstract Template</vt:lpstr>
      <vt:lpstr>Extended Abstract Template</vt:lpstr>
      <vt:lpstr>Extended Abstract Template </vt:lpstr>
    </vt:vector>
  </TitlesOfParts>
  <Company>SimTech</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EWG-DSS London-2011 Workshop</dc:subject>
  <dc:creator>Jorge Ambrosio</dc:creator>
  <cp:keywords>Decision Systems</cp:keywords>
  <dc:description>Extended Abstract Template + Author's instructions</dc:description>
  <cp:lastModifiedBy>MARIANELA INÈS MEDINA</cp:lastModifiedBy>
  <cp:revision>4</cp:revision>
  <cp:lastPrinted>2024-07-12T13:44:00Z</cp:lastPrinted>
  <dcterms:created xsi:type="dcterms:W3CDTF">2024-07-12T13:44:00Z</dcterms:created>
  <dcterms:modified xsi:type="dcterms:W3CDTF">2024-07-16T08:00:00Z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0x01010025E05B7639FBBE49AA2358F25EAF11A7</vt:lpwstr>
  </property>
</Properties>
</file>